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76A1" w:rsidRDefault="000B76A1" w:rsidP="000B76A1"/>
    <w:tbl>
      <w:tblPr>
        <w:tblStyle w:val="Tablaconcuadrcula"/>
        <w:tblW w:w="10945" w:type="dxa"/>
        <w:tblBorders>
          <w:top w:val="dashDotStroked" w:sz="24" w:space="0" w:color="7030A0"/>
          <w:left w:val="dashDotStroked" w:sz="24" w:space="0" w:color="7030A0"/>
          <w:bottom w:val="dashDotStroked" w:sz="24" w:space="0" w:color="7030A0"/>
          <w:right w:val="dashDotStroked" w:sz="24" w:space="0" w:color="7030A0"/>
          <w:insideH w:val="dashDotStroked" w:sz="24" w:space="0" w:color="7030A0"/>
          <w:insideV w:val="dashDotStroked" w:sz="24" w:space="0" w:color="7030A0"/>
        </w:tblBorders>
        <w:tblLook w:val="04A0" w:firstRow="1" w:lastRow="0" w:firstColumn="1" w:lastColumn="0" w:noHBand="0" w:noVBand="1"/>
      </w:tblPr>
      <w:tblGrid>
        <w:gridCol w:w="4563"/>
        <w:gridCol w:w="711"/>
        <w:gridCol w:w="1500"/>
        <w:gridCol w:w="4171"/>
      </w:tblGrid>
      <w:tr w:rsidR="000B76A1" w:rsidRPr="00A224A5" w:rsidTr="00F97432">
        <w:trPr>
          <w:trHeight w:val="1696"/>
        </w:trPr>
        <w:tc>
          <w:tcPr>
            <w:tcW w:w="10945" w:type="dxa"/>
            <w:gridSpan w:val="4"/>
          </w:tcPr>
          <w:p w:rsidR="000B76A1" w:rsidRPr="00DF518F" w:rsidRDefault="000B76A1" w:rsidP="00F97432">
            <w:pPr>
              <w:rPr>
                <w:sz w:val="32"/>
                <w:szCs w:val="32"/>
                <w:u w:val="single"/>
                <w:lang w:val="en-US"/>
              </w:rPr>
            </w:pPr>
            <w:r w:rsidRPr="00DF518F">
              <w:rPr>
                <w:sz w:val="32"/>
                <w:szCs w:val="32"/>
                <w:u w:val="single"/>
                <w:lang w:val="en-US"/>
              </w:rPr>
              <w:t>TITULO DEL DOCUMENTO:</w:t>
            </w:r>
          </w:p>
          <w:p w:rsidR="000B76A1" w:rsidRPr="00DF518F" w:rsidRDefault="000B76A1" w:rsidP="00F97432">
            <w:pPr>
              <w:jc w:val="center"/>
              <w:rPr>
                <w:sz w:val="36"/>
                <w:lang w:val="en-US"/>
              </w:rPr>
            </w:pPr>
            <w:r w:rsidRPr="00DF518F">
              <w:rPr>
                <w:sz w:val="36"/>
                <w:lang w:val="en-US"/>
              </w:rPr>
              <w:t xml:space="preserve">Mothering Queerly, Queering Motherhood: Resisting </w:t>
            </w:r>
            <w:proofErr w:type="spellStart"/>
            <w:r w:rsidRPr="00DF518F">
              <w:rPr>
                <w:sz w:val="36"/>
                <w:lang w:val="en-US"/>
              </w:rPr>
              <w:t>Monomaternalism</w:t>
            </w:r>
            <w:proofErr w:type="spellEnd"/>
            <w:r w:rsidRPr="00DF518F">
              <w:rPr>
                <w:sz w:val="36"/>
                <w:lang w:val="en-US"/>
              </w:rPr>
              <w:t xml:space="preserve"> in Adoptive, Lesbian, Blended, and Polygamous Families.</w:t>
            </w:r>
          </w:p>
        </w:tc>
      </w:tr>
      <w:tr w:rsidR="000B76A1" w:rsidRPr="00DF518F" w:rsidTr="00F97432">
        <w:trPr>
          <w:trHeight w:val="2217"/>
        </w:trPr>
        <w:tc>
          <w:tcPr>
            <w:tcW w:w="5274" w:type="dxa"/>
            <w:gridSpan w:val="2"/>
          </w:tcPr>
          <w:p w:rsidR="000B76A1" w:rsidRPr="00DF518F" w:rsidRDefault="000B76A1" w:rsidP="00F97432">
            <w:pPr>
              <w:rPr>
                <w:sz w:val="32"/>
                <w:u w:val="single"/>
              </w:rPr>
            </w:pPr>
            <w:r w:rsidRPr="00DF518F">
              <w:rPr>
                <w:sz w:val="32"/>
                <w:u w:val="single"/>
              </w:rPr>
              <w:t>RESUMEN:</w:t>
            </w:r>
          </w:p>
          <w:p w:rsidR="000B76A1" w:rsidRPr="00DF518F" w:rsidRDefault="000B76A1" w:rsidP="00F97432">
            <w:pPr>
              <w:rPr>
                <w:u w:val="single"/>
              </w:rPr>
            </w:pPr>
            <w:r w:rsidRPr="00DF518F">
              <w:rPr>
                <w:sz w:val="24"/>
              </w:rPr>
              <w:t xml:space="preserve">Cerrar la brecha entre los estudios feministas de la maternidad y la teoría </w:t>
            </w:r>
            <w:proofErr w:type="spellStart"/>
            <w:r w:rsidRPr="00DF518F">
              <w:rPr>
                <w:sz w:val="24"/>
              </w:rPr>
              <w:t>queer</w:t>
            </w:r>
            <w:proofErr w:type="spellEnd"/>
            <w:r>
              <w:rPr>
                <w:sz w:val="24"/>
              </w:rPr>
              <w:t>, maternidad extrañamente</w:t>
            </w:r>
            <w:r w:rsidRPr="00DF518F">
              <w:rPr>
                <w:sz w:val="24"/>
              </w:rPr>
              <w:t xml:space="preserve">, </w:t>
            </w:r>
            <w:proofErr w:type="spellStart"/>
            <w:r w:rsidRPr="00DF518F">
              <w:rPr>
                <w:sz w:val="24"/>
              </w:rPr>
              <w:t>Queering</w:t>
            </w:r>
            <w:proofErr w:type="spellEnd"/>
            <w:r w:rsidRPr="00DF518F">
              <w:rPr>
                <w:sz w:val="24"/>
              </w:rPr>
              <w:t xml:space="preserve"> Maternidad articula una filosofía de provocación de parentesco raro que no necesita ser arraigada en la identidad sexual lesbiana o gay. Trabajando a partir de un marco interdisciplinario que incorpora la filoso</w:t>
            </w:r>
            <w:r>
              <w:rPr>
                <w:sz w:val="24"/>
              </w:rPr>
              <w:t xml:space="preserve">fía feminista y </w:t>
            </w:r>
            <w:proofErr w:type="spellStart"/>
            <w:r>
              <w:rPr>
                <w:sz w:val="24"/>
              </w:rPr>
              <w:t>queer</w:t>
            </w:r>
            <w:proofErr w:type="spellEnd"/>
            <w:r>
              <w:rPr>
                <w:sz w:val="24"/>
              </w:rPr>
              <w:t>, psicoanalítica, posestructuralistas</w:t>
            </w:r>
            <w:r w:rsidRPr="00DF518F">
              <w:rPr>
                <w:sz w:val="24"/>
              </w:rPr>
              <w:t>, y las teorías poscoloniales, Shelley M. Park ofrece una poderosa crítica de una ideología que ella denomina mono</w:t>
            </w:r>
            <w:r>
              <w:rPr>
                <w:sz w:val="24"/>
              </w:rPr>
              <w:t xml:space="preserve"> </w:t>
            </w:r>
            <w:r w:rsidRPr="00DF518F">
              <w:rPr>
                <w:sz w:val="24"/>
              </w:rPr>
              <w:t xml:space="preserve">maternalismo. A pesar de la insistencia cultura generalizada de que todos los niños deben tener una y sólo una madre "real ", muchas constelaciones familiares contemporáneos no se ajustan a este mandato. </w:t>
            </w:r>
          </w:p>
          <w:p w:rsidR="000B76A1" w:rsidRPr="00DF518F" w:rsidRDefault="000B76A1" w:rsidP="00F97432">
            <w:pPr>
              <w:rPr>
                <w:u w:val="single"/>
              </w:rPr>
            </w:pPr>
          </w:p>
        </w:tc>
        <w:tc>
          <w:tcPr>
            <w:tcW w:w="5671" w:type="dxa"/>
            <w:gridSpan w:val="2"/>
          </w:tcPr>
          <w:p w:rsidR="000B76A1" w:rsidRPr="00DF518F" w:rsidRDefault="000B76A1" w:rsidP="00F97432">
            <w:pPr>
              <w:rPr>
                <w:sz w:val="32"/>
                <w:u w:val="single"/>
              </w:rPr>
            </w:pPr>
            <w:r w:rsidRPr="00DF518F">
              <w:rPr>
                <w:sz w:val="32"/>
                <w:u w:val="single"/>
              </w:rPr>
              <w:t>FOTO:</w:t>
            </w:r>
          </w:p>
          <w:p w:rsidR="000B76A1" w:rsidRPr="00DF518F" w:rsidRDefault="000B76A1" w:rsidP="00F97432">
            <w:pPr>
              <w:rPr>
                <w:sz w:val="32"/>
                <w:u w:val="single"/>
              </w:rPr>
            </w:pPr>
          </w:p>
          <w:p w:rsidR="000B76A1" w:rsidRPr="00DF518F" w:rsidRDefault="000B76A1" w:rsidP="00F97432">
            <w:pPr>
              <w:jc w:val="center"/>
              <w:rPr>
                <w:u w:val="single"/>
              </w:rPr>
            </w:pPr>
            <w:r w:rsidRPr="00DF518F">
              <w:rPr>
                <w:noProof/>
                <w:sz w:val="24"/>
                <w:lang w:eastAsia="es-MX"/>
              </w:rPr>
              <w:drawing>
                <wp:inline distT="0" distB="0" distL="0" distR="0" wp14:anchorId="6E78EC67" wp14:editId="30121884">
                  <wp:extent cx="1914777" cy="25527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1H61a5U8-L.jpg"/>
                          <pic:cNvPicPr/>
                        </pic:nvPicPr>
                        <pic:blipFill>
                          <a:blip r:embed="rId4">
                            <a:extLst>
                              <a:ext uri="{28A0092B-C50C-407E-A947-70E740481C1C}">
                                <a14:useLocalDpi xmlns:a14="http://schemas.microsoft.com/office/drawing/2010/main" val="0"/>
                              </a:ext>
                            </a:extLst>
                          </a:blip>
                          <a:stretch>
                            <a:fillRect/>
                          </a:stretch>
                        </pic:blipFill>
                        <pic:spPr>
                          <a:xfrm>
                            <a:off x="0" y="0"/>
                            <a:ext cx="1934726" cy="2579295"/>
                          </a:xfrm>
                          <a:prstGeom prst="rect">
                            <a:avLst/>
                          </a:prstGeom>
                        </pic:spPr>
                      </pic:pic>
                    </a:graphicData>
                  </a:graphic>
                </wp:inline>
              </w:drawing>
            </w:r>
          </w:p>
        </w:tc>
      </w:tr>
      <w:tr w:rsidR="000B76A1" w:rsidRPr="00DF518F" w:rsidTr="00F97432">
        <w:trPr>
          <w:trHeight w:val="2205"/>
        </w:trPr>
        <w:tc>
          <w:tcPr>
            <w:tcW w:w="4563" w:type="dxa"/>
          </w:tcPr>
          <w:p w:rsidR="000B76A1" w:rsidRPr="00DF518F" w:rsidRDefault="000B76A1" w:rsidP="00F97432">
            <w:pPr>
              <w:rPr>
                <w:sz w:val="32"/>
                <w:u w:val="single"/>
              </w:rPr>
            </w:pPr>
            <w:r w:rsidRPr="00DF518F">
              <w:rPr>
                <w:sz w:val="32"/>
                <w:u w:val="single"/>
              </w:rPr>
              <w:t>CITA APA:</w:t>
            </w:r>
          </w:p>
          <w:p w:rsidR="000B76A1" w:rsidRPr="00DF518F" w:rsidRDefault="000B76A1" w:rsidP="00F97432">
            <w:pPr>
              <w:rPr>
                <w:sz w:val="28"/>
                <w:u w:val="single"/>
              </w:rPr>
            </w:pPr>
            <w:r w:rsidRPr="0034516B">
              <w:rPr>
                <w:sz w:val="24"/>
                <w:u w:val="single"/>
              </w:rPr>
              <w:t xml:space="preserve">Park, S. M. (2013). </w:t>
            </w:r>
            <w:r w:rsidRPr="00DF518F">
              <w:rPr>
                <w:sz w:val="24"/>
                <w:u w:val="single"/>
                <w:lang w:val="en-US"/>
              </w:rPr>
              <w:t xml:space="preserve">Mothering Queerly, Queering Motherhood: Resisting </w:t>
            </w:r>
            <w:proofErr w:type="spellStart"/>
            <w:r w:rsidRPr="00DF518F">
              <w:rPr>
                <w:sz w:val="24"/>
                <w:u w:val="single"/>
                <w:lang w:val="en-US"/>
              </w:rPr>
              <w:t>Monomaternalism</w:t>
            </w:r>
            <w:proofErr w:type="spellEnd"/>
            <w:r w:rsidRPr="00DF518F">
              <w:rPr>
                <w:sz w:val="24"/>
                <w:u w:val="single"/>
                <w:lang w:val="en-US"/>
              </w:rPr>
              <w:t xml:space="preserve"> in Adoptive, Lesbian, Blended, and Polygamous Families. </w:t>
            </w:r>
            <w:r w:rsidRPr="00DF518F">
              <w:rPr>
                <w:sz w:val="24"/>
                <w:u w:val="single"/>
              </w:rPr>
              <w:t xml:space="preserve">Albany: </w:t>
            </w:r>
            <w:proofErr w:type="spellStart"/>
            <w:r w:rsidRPr="00DF518F">
              <w:rPr>
                <w:sz w:val="24"/>
                <w:u w:val="single"/>
              </w:rPr>
              <w:t>State</w:t>
            </w:r>
            <w:proofErr w:type="spellEnd"/>
            <w:r w:rsidRPr="00DF518F">
              <w:rPr>
                <w:sz w:val="24"/>
                <w:u w:val="single"/>
              </w:rPr>
              <w:t xml:space="preserve"> </w:t>
            </w:r>
            <w:proofErr w:type="spellStart"/>
            <w:r w:rsidRPr="00DF518F">
              <w:rPr>
                <w:sz w:val="24"/>
                <w:u w:val="single"/>
              </w:rPr>
              <w:t>University</w:t>
            </w:r>
            <w:proofErr w:type="spellEnd"/>
            <w:r w:rsidRPr="00DF518F">
              <w:rPr>
                <w:sz w:val="24"/>
                <w:u w:val="single"/>
              </w:rPr>
              <w:t xml:space="preserve"> of New York </w:t>
            </w:r>
            <w:proofErr w:type="spellStart"/>
            <w:r w:rsidRPr="00DF518F">
              <w:rPr>
                <w:sz w:val="24"/>
                <w:u w:val="single"/>
              </w:rPr>
              <w:t>Press</w:t>
            </w:r>
            <w:proofErr w:type="spellEnd"/>
            <w:r w:rsidRPr="00DF518F">
              <w:rPr>
                <w:sz w:val="24"/>
                <w:u w:val="single"/>
              </w:rPr>
              <w:t>.</w:t>
            </w:r>
          </w:p>
        </w:tc>
        <w:tc>
          <w:tcPr>
            <w:tcW w:w="2211" w:type="dxa"/>
            <w:gridSpan w:val="2"/>
          </w:tcPr>
          <w:p w:rsidR="000B76A1" w:rsidRPr="00DF518F" w:rsidRDefault="000B76A1" w:rsidP="00F97432">
            <w:pPr>
              <w:rPr>
                <w:sz w:val="32"/>
                <w:u w:val="single"/>
              </w:rPr>
            </w:pPr>
            <w:r w:rsidRPr="00DF518F">
              <w:rPr>
                <w:sz w:val="32"/>
                <w:u w:val="single"/>
              </w:rPr>
              <w:t>FUENTE:</w:t>
            </w:r>
          </w:p>
          <w:p w:rsidR="000B76A1" w:rsidRPr="00DF518F" w:rsidRDefault="000B76A1" w:rsidP="00F97432">
            <w:pPr>
              <w:rPr>
                <w:u w:val="single"/>
              </w:rPr>
            </w:pPr>
            <w:r>
              <w:rPr>
                <w:u w:val="single"/>
              </w:rPr>
              <w:t>ww.e</w:t>
            </w:r>
            <w:r w:rsidRPr="00DF518F">
              <w:rPr>
                <w:u w:val="single"/>
              </w:rPr>
              <w:t>bscohost.com</w:t>
            </w:r>
          </w:p>
        </w:tc>
        <w:tc>
          <w:tcPr>
            <w:tcW w:w="4171" w:type="dxa"/>
          </w:tcPr>
          <w:p w:rsidR="000B76A1" w:rsidRPr="00DF518F" w:rsidRDefault="000B76A1" w:rsidP="00F97432">
            <w:pPr>
              <w:rPr>
                <w:sz w:val="32"/>
                <w:u w:val="single"/>
              </w:rPr>
            </w:pPr>
            <w:r w:rsidRPr="00DF518F">
              <w:rPr>
                <w:sz w:val="32"/>
                <w:u w:val="single"/>
              </w:rPr>
              <w:t>P. LINK:</w:t>
            </w:r>
          </w:p>
          <w:p w:rsidR="000B76A1" w:rsidRPr="00DF518F" w:rsidRDefault="000B76A1" w:rsidP="00F97432">
            <w:pPr>
              <w:rPr>
                <w:u w:val="single"/>
              </w:rPr>
            </w:pPr>
            <w:r w:rsidRPr="00DF518F">
              <w:rPr>
                <w:noProof/>
                <w:u w:val="single"/>
                <w:lang w:eastAsia="es-MX"/>
              </w:rPr>
              <mc:AlternateContent>
                <mc:Choice Requires="wps">
                  <w:drawing>
                    <wp:anchor distT="0" distB="0" distL="114300" distR="114300" simplePos="0" relativeHeight="251659264" behindDoc="0" locked="0" layoutInCell="1" allowOverlap="1" wp14:anchorId="41434569" wp14:editId="4CCAB598">
                      <wp:simplePos x="0" y="0"/>
                      <wp:positionH relativeFrom="column">
                        <wp:posOffset>18978</wp:posOffset>
                      </wp:positionH>
                      <wp:positionV relativeFrom="paragraph">
                        <wp:posOffset>153478</wp:posOffset>
                      </wp:positionV>
                      <wp:extent cx="2428336" cy="9144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2428336"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76A1" w:rsidRDefault="000B76A1" w:rsidP="000B76A1">
                                  <w:r w:rsidRPr="00AC3BC2">
                                    <w:t>http://search.ebscohost.com/login.aspx?direct=true&amp;db=e000xww&amp;AN=520363&amp;site=ehost-live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1434569" id="_x0000_t202" coordsize="21600,21600" o:spt="202" path="m,l,21600r21600,l21600,xe">
                      <v:stroke joinstyle="miter"/>
                      <v:path gradientshapeok="t" o:connecttype="rect"/>
                    </v:shapetype>
                    <v:shape id="Cuadro de texto 3" o:spid="_x0000_s1026" type="#_x0000_t202" style="position:absolute;margin-left:1.5pt;margin-top:12.1pt;width:191.2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gXjwIAAJEFAAAOAAAAZHJzL2Uyb0RvYy54bWysVE1vGyEQvVfqf0Dcm11/JE0tryPXUapK&#10;URLVqXLGLMSowFDA3nV/fQd2/dE0l1S97ALzZoZ5vJnpVWs02QofFNiKDs5KSoTlUCv7XNHvjzcf&#10;LikJkdmaabCiojsR6NXs/btp4yZiCGvQtfAEg9gwaVxF1zG6SVEEvhaGhTNwwqJRgjcs4tY/F7Vn&#10;DUY3uhiW5UXRgK+dBy5CwNPrzkhnOb6Ugsd7KYOIRFcU7xbz1+fvKn2L2ZRNnj1za8X7a7B/uIVh&#10;ymLSQ6hrFhnZePVXKKO4hwAynnEwBUipuMg1YDWD8kU1yzVzIteC5AR3oCn8v7D8bvvgiaorOqLE&#10;MoNPtNiw2gOpBYmijUBGiaTGhQlilw7Rsf0MLT72/jzgYaq9ld6kP1ZF0I507w4UYyTC8XA4Hl6O&#10;RheUcLR9GozHZX6D4ujtfIhfBBiSFhX1+ISZWba9DRFvgtA9JCULoFV9o7TOmyQbsdCebBk+uI75&#10;jujxB0pb0lT0YnRe5sAWknsXWdsURmTh9OlS5V2FeRV3WiSMtt+EROJyoa/kZpwLe8if0QklMdVb&#10;HHv88VZvce7qQI+cGWw8OBtlwefqc6cdKat/7CmTHR4JP6k7LWO7antFrKDeoSA8dH0VHL9R+Gq3&#10;LMQH5rGRUAM4HOI9fqQGZB36FSVr8L9eO0941DdaKWmwMSsafm6YF5TorxaVn0WDnZw34/OPQ8zh&#10;Ty2rU4vdmAWgFAY4hhzPy4SPer+UHswTzpB5yoomZjnmrmjcLxexGxc4g7iYzzMIe9exeGuXjqfQ&#10;id6kycf2iXnXCzc1zx3sW5hNXui3wyZPC/NNBKmyuBPBHas98dj3WfP9jEqD5XSfUcdJOvsNAAD/&#10;/wMAUEsDBBQABgAIAAAAIQAsn3p44AAAAAgBAAAPAAAAZHJzL2Rvd25yZXYueG1sTI9PT4NAFMTv&#10;Jn6HzTPxYuwitJUgS2OMf5LeLK3G25Z9ApF9S9gt4Lf3edLjZCYzv8k3s+3EiINvHSm4WUQgkCpn&#10;WqoV7Mun6xSED5qM7hyhgm/0sCnOz3KdGTfRK467UAsuIZ9pBU0IfSalrxq02i9cj8TepxusDiyH&#10;WppBT1xuOxlH0Vpa3RIvNLrHhwarr93JKvi4qt+3fn4+TMkq6R9fxvL2zZRKXV7M93cgAs7hLwy/&#10;+IwOBTMd3YmMF52ChJ8EBfEyBsF2kq6WII6cW6cxyCKX/w8UPwAAAP//AwBQSwECLQAUAAYACAAA&#10;ACEAtoM4kv4AAADhAQAAEwAAAAAAAAAAAAAAAAAAAAAAW0NvbnRlbnRfVHlwZXNdLnhtbFBLAQIt&#10;ABQABgAIAAAAIQA4/SH/1gAAAJQBAAALAAAAAAAAAAAAAAAAAC8BAABfcmVscy8ucmVsc1BLAQIt&#10;ABQABgAIAAAAIQCWAmgXjwIAAJEFAAAOAAAAAAAAAAAAAAAAAC4CAABkcnMvZTJvRG9jLnhtbFBL&#10;AQItABQABgAIAAAAIQAsn3p44AAAAAgBAAAPAAAAAAAAAAAAAAAAAOkEAABkcnMvZG93bnJldi54&#10;bWxQSwUGAAAAAAQABADzAAAA9gUAAAAA&#10;" fillcolor="white [3201]" stroked="f" strokeweight=".5pt">
                      <v:textbox>
                        <w:txbxContent>
                          <w:p w:rsidR="000B76A1" w:rsidRDefault="000B76A1" w:rsidP="000B76A1">
                            <w:r w:rsidRPr="00AC3BC2">
                              <w:t>http://search.ebscohost.com/login.aspx?direct=true&amp;db=e000xww&amp;AN=520363&amp;site=ehost-live</w:t>
                            </w:r>
                          </w:p>
                        </w:txbxContent>
                      </v:textbox>
                    </v:shape>
                  </w:pict>
                </mc:Fallback>
              </mc:AlternateContent>
            </w:r>
          </w:p>
        </w:tc>
      </w:tr>
    </w:tbl>
    <w:p w:rsidR="000B76A1" w:rsidRPr="00DF518F" w:rsidRDefault="000B76A1" w:rsidP="000B76A1"/>
    <w:p w:rsidR="000B76A1" w:rsidRPr="00DF518F" w:rsidRDefault="000B76A1" w:rsidP="000B76A1"/>
    <w:p w:rsidR="000B76A1" w:rsidRPr="00DF518F" w:rsidRDefault="000B76A1" w:rsidP="000B76A1"/>
    <w:p w:rsidR="000B76A1" w:rsidRPr="00DF518F" w:rsidRDefault="000B76A1" w:rsidP="000B76A1"/>
    <w:p w:rsidR="000B76A1" w:rsidRPr="00DF518F" w:rsidRDefault="000B76A1" w:rsidP="000B76A1"/>
    <w:p w:rsidR="000B76A1" w:rsidRPr="00DF518F" w:rsidRDefault="000B76A1" w:rsidP="000B76A1"/>
    <w:tbl>
      <w:tblPr>
        <w:tblStyle w:val="Tablaconcuadrcula"/>
        <w:tblW w:w="10945" w:type="dxa"/>
        <w:tblBorders>
          <w:top w:val="dashDotStroked" w:sz="24" w:space="0" w:color="7030A0"/>
          <w:left w:val="dashDotStroked" w:sz="24" w:space="0" w:color="7030A0"/>
          <w:bottom w:val="dashDotStroked" w:sz="24" w:space="0" w:color="7030A0"/>
          <w:right w:val="dashDotStroked" w:sz="24" w:space="0" w:color="7030A0"/>
          <w:insideH w:val="dashDotStroked" w:sz="24" w:space="0" w:color="7030A0"/>
          <w:insideV w:val="dashDotStroked" w:sz="24" w:space="0" w:color="7030A0"/>
        </w:tblBorders>
        <w:tblLook w:val="04A0" w:firstRow="1" w:lastRow="0" w:firstColumn="1" w:lastColumn="0" w:noHBand="0" w:noVBand="1"/>
      </w:tblPr>
      <w:tblGrid>
        <w:gridCol w:w="4563"/>
        <w:gridCol w:w="711"/>
        <w:gridCol w:w="2506"/>
        <w:gridCol w:w="3165"/>
      </w:tblGrid>
      <w:tr w:rsidR="000B76A1" w:rsidRPr="00DF518F" w:rsidTr="00F97432">
        <w:trPr>
          <w:trHeight w:val="1358"/>
        </w:trPr>
        <w:tc>
          <w:tcPr>
            <w:tcW w:w="10945" w:type="dxa"/>
            <w:gridSpan w:val="4"/>
          </w:tcPr>
          <w:p w:rsidR="000B76A1" w:rsidRPr="00DF518F" w:rsidRDefault="000B76A1" w:rsidP="00F97432">
            <w:pPr>
              <w:rPr>
                <w:sz w:val="32"/>
                <w:szCs w:val="32"/>
                <w:u w:val="single"/>
              </w:rPr>
            </w:pPr>
            <w:r w:rsidRPr="00DF518F">
              <w:rPr>
                <w:sz w:val="32"/>
                <w:szCs w:val="32"/>
                <w:u w:val="single"/>
              </w:rPr>
              <w:t>TITULO DEL DOCUMENTO:</w:t>
            </w:r>
          </w:p>
          <w:p w:rsidR="000B76A1" w:rsidRPr="00DF518F" w:rsidRDefault="000B76A1" w:rsidP="00F97432">
            <w:pPr>
              <w:rPr>
                <w:sz w:val="32"/>
                <w:szCs w:val="32"/>
                <w:u w:val="single"/>
              </w:rPr>
            </w:pPr>
          </w:p>
          <w:p w:rsidR="000B76A1" w:rsidRPr="00DF518F" w:rsidRDefault="000B76A1" w:rsidP="00F97432">
            <w:pPr>
              <w:jc w:val="center"/>
              <w:rPr>
                <w:sz w:val="28"/>
                <w:szCs w:val="28"/>
                <w:u w:val="single"/>
              </w:rPr>
            </w:pPr>
            <w:bookmarkStart w:id="0" w:name="citation"/>
            <w:r w:rsidRPr="00DF518F">
              <w:rPr>
                <w:color w:val="333333"/>
                <w:sz w:val="28"/>
                <w:szCs w:val="28"/>
                <w:bdr w:val="none" w:sz="0" w:space="0" w:color="auto" w:frame="1"/>
              </w:rPr>
              <w:t>Jóvenes en la calles : cultura y conflicto</w:t>
            </w:r>
            <w:bookmarkEnd w:id="0"/>
          </w:p>
        </w:tc>
      </w:tr>
      <w:tr w:rsidR="000B76A1" w:rsidRPr="00DF518F" w:rsidTr="00F97432">
        <w:trPr>
          <w:trHeight w:val="2217"/>
        </w:trPr>
        <w:tc>
          <w:tcPr>
            <w:tcW w:w="5274" w:type="dxa"/>
            <w:gridSpan w:val="2"/>
          </w:tcPr>
          <w:p w:rsidR="000B76A1" w:rsidRPr="00DF518F" w:rsidRDefault="000B76A1" w:rsidP="00F97432">
            <w:pPr>
              <w:rPr>
                <w:sz w:val="32"/>
                <w:u w:val="single"/>
              </w:rPr>
            </w:pPr>
            <w:r w:rsidRPr="00DF518F">
              <w:rPr>
                <w:sz w:val="32"/>
                <w:u w:val="single"/>
              </w:rPr>
              <w:lastRenderedPageBreak/>
              <w:t>RESUMEN:</w:t>
            </w:r>
          </w:p>
          <w:p w:rsidR="000B76A1" w:rsidRPr="00DF518F" w:rsidRDefault="000B76A1" w:rsidP="00F97432">
            <w:pPr>
              <w:rPr>
                <w:u w:val="single"/>
              </w:rPr>
            </w:pPr>
          </w:p>
          <w:p w:rsidR="000B76A1" w:rsidRPr="00DF518F" w:rsidRDefault="000B76A1" w:rsidP="00F97432">
            <w:pPr>
              <w:rPr>
                <w:u w:val="single"/>
              </w:rPr>
            </w:pPr>
            <w:r w:rsidRPr="00DF518F">
              <w:rPr>
                <w:rFonts w:cs="Arial"/>
                <w:color w:val="333333"/>
                <w:sz w:val="24"/>
                <w:szCs w:val="20"/>
                <w:shd w:val="clear" w:color="auto" w:fill="FFFFFF"/>
              </w:rPr>
              <w:t>Conocer las motivaciones de los jóvenes para formar parte de una pandilla, las representaciones que hacen de la familia y de la sociedad, los procesos de estereotipia y estigmatización social, constituye un modo de acercarnos analíticamente a esta problemática y entender cómo podemos fomentar nuevas formas de mediación simbólica</w:t>
            </w:r>
            <w:r w:rsidRPr="00DF518F">
              <w:rPr>
                <w:rFonts w:cs="Arial"/>
                <w:color w:val="333333"/>
                <w:sz w:val="20"/>
                <w:szCs w:val="20"/>
                <w:shd w:val="clear" w:color="auto" w:fill="FFFFFF"/>
              </w:rPr>
              <w:t>.</w:t>
            </w:r>
          </w:p>
          <w:p w:rsidR="000B76A1" w:rsidRPr="00DF518F" w:rsidRDefault="000B76A1" w:rsidP="00F97432">
            <w:pPr>
              <w:rPr>
                <w:u w:val="single"/>
              </w:rPr>
            </w:pPr>
          </w:p>
        </w:tc>
        <w:tc>
          <w:tcPr>
            <w:tcW w:w="5671" w:type="dxa"/>
            <w:gridSpan w:val="2"/>
          </w:tcPr>
          <w:p w:rsidR="000B76A1" w:rsidRPr="00DF518F" w:rsidRDefault="000B76A1" w:rsidP="00F97432">
            <w:pPr>
              <w:rPr>
                <w:sz w:val="32"/>
                <w:u w:val="single"/>
              </w:rPr>
            </w:pPr>
            <w:r w:rsidRPr="00DF518F">
              <w:rPr>
                <w:sz w:val="32"/>
                <w:u w:val="single"/>
              </w:rPr>
              <w:t>FOTO:</w:t>
            </w:r>
          </w:p>
          <w:p w:rsidR="000B76A1" w:rsidRPr="00DF518F" w:rsidRDefault="000B76A1" w:rsidP="00F97432">
            <w:pPr>
              <w:jc w:val="center"/>
              <w:rPr>
                <w:u w:val="single"/>
              </w:rPr>
            </w:pPr>
            <w:r w:rsidRPr="00DF518F">
              <w:rPr>
                <w:noProof/>
                <w:u w:val="single"/>
                <w:lang w:eastAsia="es-MX"/>
              </w:rPr>
              <w:drawing>
                <wp:inline distT="0" distB="0" distL="0" distR="0" wp14:anchorId="17A56A01" wp14:editId="3FE05D6A">
                  <wp:extent cx="1414732" cy="2311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venes en las calles.png"/>
                          <pic:cNvPicPr/>
                        </pic:nvPicPr>
                        <pic:blipFill>
                          <a:blip r:embed="rId5">
                            <a:extLst>
                              <a:ext uri="{28A0092B-C50C-407E-A947-70E740481C1C}">
                                <a14:useLocalDpi xmlns:a14="http://schemas.microsoft.com/office/drawing/2010/main" val="0"/>
                              </a:ext>
                            </a:extLst>
                          </a:blip>
                          <a:stretch>
                            <a:fillRect/>
                          </a:stretch>
                        </pic:blipFill>
                        <pic:spPr>
                          <a:xfrm>
                            <a:off x="0" y="0"/>
                            <a:ext cx="1430435" cy="2337055"/>
                          </a:xfrm>
                          <a:prstGeom prst="rect">
                            <a:avLst/>
                          </a:prstGeom>
                        </pic:spPr>
                      </pic:pic>
                    </a:graphicData>
                  </a:graphic>
                </wp:inline>
              </w:drawing>
            </w:r>
          </w:p>
          <w:p w:rsidR="000B76A1" w:rsidRPr="00DF518F" w:rsidRDefault="000B76A1" w:rsidP="00F97432">
            <w:pPr>
              <w:jc w:val="center"/>
              <w:rPr>
                <w:u w:val="single"/>
              </w:rPr>
            </w:pPr>
          </w:p>
        </w:tc>
      </w:tr>
      <w:tr w:rsidR="000B76A1" w:rsidRPr="00DF518F" w:rsidTr="00F97432">
        <w:trPr>
          <w:trHeight w:val="2839"/>
        </w:trPr>
        <w:tc>
          <w:tcPr>
            <w:tcW w:w="4563" w:type="dxa"/>
          </w:tcPr>
          <w:p w:rsidR="000B76A1" w:rsidRPr="00DF518F" w:rsidRDefault="000B76A1" w:rsidP="00F97432">
            <w:pPr>
              <w:rPr>
                <w:sz w:val="32"/>
                <w:u w:val="single"/>
              </w:rPr>
            </w:pPr>
            <w:r w:rsidRPr="00DF518F">
              <w:rPr>
                <w:sz w:val="32"/>
                <w:u w:val="single"/>
              </w:rPr>
              <w:t>CITA APA:</w:t>
            </w:r>
          </w:p>
          <w:p w:rsidR="000B76A1" w:rsidRPr="00DF518F" w:rsidRDefault="000B76A1" w:rsidP="00F97432">
            <w:pPr>
              <w:rPr>
                <w:sz w:val="24"/>
                <w:u w:val="single"/>
              </w:rPr>
            </w:pPr>
            <w:proofErr w:type="spellStart"/>
            <w:r w:rsidRPr="00DF518F">
              <w:rPr>
                <w:sz w:val="24"/>
                <w:u w:val="single"/>
              </w:rPr>
              <w:t>Cerbino</w:t>
            </w:r>
            <w:proofErr w:type="spellEnd"/>
            <w:r w:rsidRPr="00DF518F">
              <w:rPr>
                <w:sz w:val="24"/>
                <w:u w:val="single"/>
              </w:rPr>
              <w:t xml:space="preserve">, M. (2006). </w:t>
            </w:r>
            <w:proofErr w:type="spellStart"/>
            <w:r w:rsidRPr="00DF518F">
              <w:rPr>
                <w:sz w:val="24"/>
                <w:u w:val="single"/>
              </w:rPr>
              <w:t>Jóvenes</w:t>
            </w:r>
            <w:proofErr w:type="spellEnd"/>
            <w:r w:rsidRPr="00DF518F">
              <w:rPr>
                <w:sz w:val="24"/>
                <w:u w:val="single"/>
              </w:rPr>
              <w:t xml:space="preserve"> en las calles: cultura y conflicto. </w:t>
            </w:r>
            <w:proofErr w:type="spellStart"/>
            <w:r w:rsidRPr="00DF518F">
              <w:rPr>
                <w:sz w:val="24"/>
                <w:u w:val="single"/>
              </w:rPr>
              <w:t>Rubi</w:t>
            </w:r>
            <w:proofErr w:type="spellEnd"/>
            <w:r w:rsidRPr="00DF518F">
              <w:rPr>
                <w:sz w:val="24"/>
                <w:u w:val="single"/>
              </w:rPr>
              <w:t xml:space="preserve">́, Barcelona: </w:t>
            </w:r>
            <w:proofErr w:type="spellStart"/>
            <w:r w:rsidRPr="00DF518F">
              <w:rPr>
                <w:sz w:val="24"/>
                <w:u w:val="single"/>
              </w:rPr>
              <w:t>Anthropos</w:t>
            </w:r>
            <w:proofErr w:type="spellEnd"/>
            <w:r w:rsidRPr="00DF518F">
              <w:rPr>
                <w:sz w:val="24"/>
                <w:u w:val="single"/>
              </w:rPr>
              <w:t xml:space="preserve"> Editorial.</w:t>
            </w:r>
          </w:p>
          <w:p w:rsidR="000B76A1" w:rsidRPr="00DF518F" w:rsidRDefault="000B76A1" w:rsidP="00F97432">
            <w:pPr>
              <w:rPr>
                <w:u w:val="single"/>
              </w:rPr>
            </w:pPr>
          </w:p>
          <w:p w:rsidR="000B76A1" w:rsidRPr="00DF518F" w:rsidRDefault="000B76A1" w:rsidP="00F97432">
            <w:pPr>
              <w:rPr>
                <w:u w:val="single"/>
              </w:rPr>
            </w:pPr>
          </w:p>
          <w:p w:rsidR="000B76A1" w:rsidRPr="00DF518F" w:rsidRDefault="000B76A1" w:rsidP="00F97432">
            <w:pPr>
              <w:rPr>
                <w:u w:val="single"/>
              </w:rPr>
            </w:pPr>
          </w:p>
        </w:tc>
        <w:tc>
          <w:tcPr>
            <w:tcW w:w="3217" w:type="dxa"/>
            <w:gridSpan w:val="2"/>
          </w:tcPr>
          <w:p w:rsidR="000B76A1" w:rsidRPr="00DF518F" w:rsidRDefault="000B76A1" w:rsidP="00F97432">
            <w:pPr>
              <w:rPr>
                <w:sz w:val="32"/>
                <w:u w:val="single"/>
              </w:rPr>
            </w:pPr>
            <w:r w:rsidRPr="00DF518F">
              <w:rPr>
                <w:sz w:val="32"/>
                <w:u w:val="single"/>
              </w:rPr>
              <w:t>FUENTE:</w:t>
            </w:r>
          </w:p>
          <w:p w:rsidR="000B76A1" w:rsidRPr="00DF518F" w:rsidRDefault="000B76A1" w:rsidP="00F97432">
            <w:pPr>
              <w:rPr>
                <w:u w:val="single"/>
              </w:rPr>
            </w:pPr>
            <w:r w:rsidRPr="00DF518F">
              <w:rPr>
                <w:sz w:val="24"/>
                <w:u w:val="single"/>
              </w:rPr>
              <w:t>www.ebscohost.com</w:t>
            </w:r>
          </w:p>
        </w:tc>
        <w:tc>
          <w:tcPr>
            <w:tcW w:w="3165" w:type="dxa"/>
          </w:tcPr>
          <w:p w:rsidR="000B76A1" w:rsidRPr="00DF518F" w:rsidRDefault="000B76A1" w:rsidP="00F97432">
            <w:pPr>
              <w:rPr>
                <w:sz w:val="32"/>
                <w:u w:val="single"/>
              </w:rPr>
            </w:pPr>
            <w:r w:rsidRPr="00DF518F">
              <w:rPr>
                <w:sz w:val="32"/>
                <w:u w:val="single"/>
              </w:rPr>
              <w:t>P. LINK:</w:t>
            </w:r>
          </w:p>
          <w:p w:rsidR="000B76A1" w:rsidRPr="00DF518F" w:rsidRDefault="000B76A1" w:rsidP="00F97432">
            <w:pPr>
              <w:rPr>
                <w:u w:val="single"/>
              </w:rPr>
            </w:pPr>
            <w:r w:rsidRPr="00DF518F">
              <w:rPr>
                <w:noProof/>
                <w:u w:val="single"/>
                <w:lang w:eastAsia="es-MX"/>
              </w:rPr>
              <mc:AlternateContent>
                <mc:Choice Requires="wps">
                  <w:drawing>
                    <wp:anchor distT="0" distB="0" distL="114300" distR="114300" simplePos="0" relativeHeight="251660288" behindDoc="0" locked="0" layoutInCell="1" allowOverlap="1" wp14:anchorId="1D6C7610" wp14:editId="64FA1362">
                      <wp:simplePos x="0" y="0"/>
                      <wp:positionH relativeFrom="column">
                        <wp:posOffset>-15983</wp:posOffset>
                      </wp:positionH>
                      <wp:positionV relativeFrom="paragraph">
                        <wp:posOffset>113928</wp:posOffset>
                      </wp:positionV>
                      <wp:extent cx="1923332" cy="1155939"/>
                      <wp:effectExtent l="0" t="0" r="1270" b="6350"/>
                      <wp:wrapNone/>
                      <wp:docPr id="5" name="Cuadro de texto 5"/>
                      <wp:cNvGraphicFramePr/>
                      <a:graphic xmlns:a="http://schemas.openxmlformats.org/drawingml/2006/main">
                        <a:graphicData uri="http://schemas.microsoft.com/office/word/2010/wordprocessingShape">
                          <wps:wsp>
                            <wps:cNvSpPr txBox="1"/>
                            <wps:spPr>
                              <a:xfrm>
                                <a:off x="0" y="0"/>
                                <a:ext cx="1923332" cy="11559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76A1" w:rsidRDefault="000B76A1" w:rsidP="000B76A1">
                                  <w:pPr>
                                    <w:jc w:val="center"/>
                                  </w:pPr>
                                  <w:r w:rsidRPr="00CC259C">
                                    <w:t>http://search.ebscohost.com/login.aspx?direct=true&amp;db=e000xww&amp;AN=331587&amp;site=ehost-live&amp;ebv=EB&amp;ppid=pp_Cover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C7610" id="Cuadro de texto 5" o:spid="_x0000_s1027" type="#_x0000_t202" style="position:absolute;margin-left:-1.25pt;margin-top:8.95pt;width:151.45pt;height: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SkQIAAJkFAAAOAAAAZHJzL2Uyb0RvYy54bWysVEtvGyEQvlfqf0Dc6/Uzra2sI9dRqkpR&#10;EtWpcsYsxKjAUMDedX99B3b9aJpLql52B+abGeabx+VVYzTZCR8U2JIOen1KhOVQKftc0u+PNx8+&#10;URIisxXTYEVJ9yLQq/n7d5e1m4khbEBXwhN0YsOsdiXdxOhmRRH4RhgWeuCERaUEb1jEo38uKs9q&#10;9G50Mez3L4oafOU8cBEC3l63SjrP/qUUPN5LGUQkuqT4tpi/Pn/X6VvML9ns2TO3Ubx7BvuHVxim&#10;LAY9urpmkZGtV3+5Mop7CCBjj4MpQErFRc4Bsxn0X2Sz2jAnci5ITnBHmsL/c8vvdg+eqKqkE0os&#10;M1ii5ZZVHkglSBRNBDJJJNUuzBC7coiOzWdosNiH+4CXKfdGepP+mBVBPdK9P1KMnghPRtPhaDQa&#10;UsJRNxhMJtPRNPkpTubOh/hFgCFJKKnHGmZq2e42xBZ6gKRoAbSqbpTW+ZD6Riy1JzuGFdcxPxKd&#10;/4HSltQlvRhN+tmxhWTeetY2uRG5c7pwKfU2xSzFvRYJo+03IZG5nOkrsRnnwh7jZ3RCSQz1FsMO&#10;f3rVW4zbPNAiRwYbj8ZGWfA5+zxqJ8qqHwfKZIvH2pzlncTYrJvcMscOWEO1x8bw0M5XcPxGYfFu&#10;WYgPzONAYS/gkoj3+JEakHzoJEo24H+9dp/w2OeopaTGAS1p+LllXlCiv1qcgOlgPE4TnQ/jycch&#10;Hvy5Zn2usVuzBOyIAa4jx7OY8FEfROnBPOEuWaSoqGKWY+ySxoO4jO3awF3ExWKRQTjDjsVbu3I8&#10;uU4sp9Z8bJ6Yd13/piG6g8Mos9mLNm6xydLCYhtBqtzjieeW1Y5/nP88Jd2uSgvm/JxRp406/w0A&#10;AP//AwBQSwMEFAAGAAgAAAAhAEtxBvLgAAAACQEAAA8AAABkcnMvZG93bnJldi54bWxMj0tPwzAQ&#10;hO9I/Adrkbig1qahlIQ4FUI8JG40PMTNjZckIl5HsZuEf89yguPOjGa/ybez68SIQ2g9aThfKhBI&#10;lbct1RpeyvvFFYgQDVnTeUIN3xhgWxwf5SazfqJnHHexFlxCITMamhj7TMpQNehMWPoeib1PPzgT&#10;+RxqaQczcbnr5EqpS+lMS/yhMT3eNlh97Q5Ow8dZ/f4U5ofXKVkn/d3jWG7ebKn16cl8cw0i4hz/&#10;wvCLz+hQMNPeH8gG0WlYrNacZH2TgmA/UeoCxJ6FNE1BFrn8v6D4AQAA//8DAFBLAQItABQABgAI&#10;AAAAIQC2gziS/gAAAOEBAAATAAAAAAAAAAAAAAAAAAAAAABbQ29udGVudF9UeXBlc10ueG1sUEsB&#10;Ai0AFAAGAAgAAAAhADj9If/WAAAAlAEAAAsAAAAAAAAAAAAAAAAALwEAAF9yZWxzLy5yZWxzUEsB&#10;Ai0AFAAGAAgAAAAhAAWtP5KRAgAAmQUAAA4AAAAAAAAAAAAAAAAALgIAAGRycy9lMm9Eb2MueG1s&#10;UEsBAi0AFAAGAAgAAAAhAEtxBvLgAAAACQEAAA8AAAAAAAAAAAAAAAAA6wQAAGRycy9kb3ducmV2&#10;LnhtbFBLBQYAAAAABAAEAPMAAAD4BQAAAAA=&#10;" fillcolor="white [3201]" stroked="f" strokeweight=".5pt">
                      <v:textbox>
                        <w:txbxContent>
                          <w:p w:rsidR="000B76A1" w:rsidRDefault="000B76A1" w:rsidP="000B76A1">
                            <w:pPr>
                              <w:jc w:val="center"/>
                            </w:pPr>
                            <w:r w:rsidRPr="00CC259C">
                              <w:t>http://search.ebscohost.com/login.aspx?direct=true&amp;db=e000xww&amp;AN=331587&amp;site=ehost-live&amp;ebv=EB&amp;ppid=pp_Cover</w:t>
                            </w:r>
                          </w:p>
                        </w:txbxContent>
                      </v:textbox>
                    </v:shape>
                  </w:pict>
                </mc:Fallback>
              </mc:AlternateContent>
            </w:r>
          </w:p>
        </w:tc>
      </w:tr>
    </w:tbl>
    <w:p w:rsidR="000B76A1" w:rsidRPr="00DF518F" w:rsidRDefault="000B76A1" w:rsidP="000B76A1"/>
    <w:p w:rsidR="000B76A1" w:rsidRPr="00DF518F" w:rsidRDefault="000B76A1" w:rsidP="000B76A1"/>
    <w:p w:rsidR="000B76A1" w:rsidRPr="00DF518F" w:rsidRDefault="000B76A1" w:rsidP="000B76A1"/>
    <w:p w:rsidR="000B76A1" w:rsidRPr="00DF518F" w:rsidRDefault="000B76A1" w:rsidP="000B76A1"/>
    <w:p w:rsidR="000B76A1" w:rsidRPr="00DF518F" w:rsidRDefault="000B76A1" w:rsidP="000B76A1"/>
    <w:p w:rsidR="000B76A1" w:rsidRPr="00DF518F" w:rsidRDefault="000B76A1" w:rsidP="000B76A1"/>
    <w:p w:rsidR="000B76A1" w:rsidRPr="00DF518F" w:rsidRDefault="000B76A1" w:rsidP="000B76A1"/>
    <w:p w:rsidR="000B76A1" w:rsidRPr="00DF518F" w:rsidRDefault="000B76A1" w:rsidP="000B76A1"/>
    <w:p w:rsidR="000B76A1" w:rsidRPr="00DF518F" w:rsidRDefault="000B76A1" w:rsidP="000B76A1"/>
    <w:p w:rsidR="000B76A1" w:rsidRPr="00DF518F" w:rsidRDefault="000B76A1" w:rsidP="000B76A1"/>
    <w:p w:rsidR="000B76A1" w:rsidRPr="00DF518F" w:rsidRDefault="000B76A1" w:rsidP="000B76A1"/>
    <w:p w:rsidR="000B76A1" w:rsidRPr="00DF518F" w:rsidRDefault="000B76A1" w:rsidP="000B76A1"/>
    <w:p w:rsidR="000B76A1" w:rsidRPr="00DF518F" w:rsidRDefault="000B76A1" w:rsidP="000B76A1"/>
    <w:p w:rsidR="000B76A1" w:rsidRPr="00DF518F" w:rsidRDefault="000B76A1" w:rsidP="000B76A1"/>
    <w:p w:rsidR="000B76A1" w:rsidRPr="00DF518F" w:rsidRDefault="000B76A1" w:rsidP="000B76A1"/>
    <w:tbl>
      <w:tblPr>
        <w:tblStyle w:val="Tablaconcuadrcula"/>
        <w:tblW w:w="10945" w:type="dxa"/>
        <w:tblBorders>
          <w:top w:val="dashDotStroked" w:sz="24" w:space="0" w:color="7030A0"/>
          <w:left w:val="dashDotStroked" w:sz="24" w:space="0" w:color="7030A0"/>
          <w:bottom w:val="dashDotStroked" w:sz="24" w:space="0" w:color="7030A0"/>
          <w:right w:val="dashDotStroked" w:sz="24" w:space="0" w:color="7030A0"/>
          <w:insideH w:val="dashDotStroked" w:sz="24" w:space="0" w:color="7030A0"/>
          <w:insideV w:val="dashDotStroked" w:sz="24" w:space="0" w:color="7030A0"/>
        </w:tblBorders>
        <w:tblLook w:val="04A0" w:firstRow="1" w:lastRow="0" w:firstColumn="1" w:lastColumn="0" w:noHBand="0" w:noVBand="1"/>
      </w:tblPr>
      <w:tblGrid>
        <w:gridCol w:w="4563"/>
        <w:gridCol w:w="711"/>
        <w:gridCol w:w="2506"/>
        <w:gridCol w:w="3165"/>
      </w:tblGrid>
      <w:tr w:rsidR="000B76A1" w:rsidRPr="00A224A5" w:rsidTr="00F97432">
        <w:trPr>
          <w:trHeight w:val="2256"/>
        </w:trPr>
        <w:tc>
          <w:tcPr>
            <w:tcW w:w="10945" w:type="dxa"/>
            <w:gridSpan w:val="4"/>
          </w:tcPr>
          <w:p w:rsidR="000B76A1" w:rsidRPr="00DF518F" w:rsidRDefault="000B76A1" w:rsidP="00F97432">
            <w:pPr>
              <w:rPr>
                <w:sz w:val="32"/>
                <w:szCs w:val="32"/>
                <w:u w:val="single"/>
                <w:lang w:val="en-US"/>
              </w:rPr>
            </w:pPr>
            <w:r w:rsidRPr="00DF518F">
              <w:rPr>
                <w:sz w:val="32"/>
                <w:szCs w:val="32"/>
                <w:u w:val="single"/>
                <w:lang w:val="en-US"/>
              </w:rPr>
              <w:lastRenderedPageBreak/>
              <w:t>TITULO DEL DOCUMENTO:</w:t>
            </w:r>
          </w:p>
          <w:p w:rsidR="000B76A1" w:rsidRPr="00DF518F" w:rsidRDefault="000B76A1" w:rsidP="00F97432">
            <w:pPr>
              <w:rPr>
                <w:u w:val="single"/>
                <w:lang w:val="en-US"/>
              </w:rPr>
            </w:pPr>
          </w:p>
          <w:p w:rsidR="000B76A1" w:rsidRPr="006E1387" w:rsidRDefault="000B76A1" w:rsidP="00F97432">
            <w:pPr>
              <w:jc w:val="center"/>
              <w:rPr>
                <w:sz w:val="32"/>
                <w:lang w:val="en-US"/>
              </w:rPr>
            </w:pPr>
            <w:r w:rsidRPr="006E1387">
              <w:rPr>
                <w:sz w:val="32"/>
                <w:lang w:val="en-US"/>
              </w:rPr>
              <w:t>Whatever Happened to the Music Teacher? : How Government Decides and Why</w:t>
            </w:r>
          </w:p>
          <w:p w:rsidR="000B76A1" w:rsidRPr="00DF518F" w:rsidRDefault="000B76A1" w:rsidP="00F97432">
            <w:pPr>
              <w:rPr>
                <w:u w:val="single"/>
                <w:lang w:val="en-US"/>
              </w:rPr>
            </w:pPr>
          </w:p>
        </w:tc>
      </w:tr>
      <w:tr w:rsidR="000B76A1" w:rsidRPr="00DF518F" w:rsidTr="00F97432">
        <w:trPr>
          <w:trHeight w:val="2217"/>
        </w:trPr>
        <w:tc>
          <w:tcPr>
            <w:tcW w:w="5274" w:type="dxa"/>
            <w:gridSpan w:val="2"/>
          </w:tcPr>
          <w:p w:rsidR="000B76A1" w:rsidRPr="00DF518F" w:rsidRDefault="000B76A1" w:rsidP="00F97432">
            <w:pPr>
              <w:rPr>
                <w:sz w:val="32"/>
                <w:u w:val="single"/>
              </w:rPr>
            </w:pPr>
            <w:r w:rsidRPr="00DF518F">
              <w:rPr>
                <w:sz w:val="32"/>
                <w:u w:val="single"/>
              </w:rPr>
              <w:t>RESUMEN:</w:t>
            </w:r>
          </w:p>
          <w:p w:rsidR="000B76A1" w:rsidRPr="006E1387" w:rsidRDefault="000B76A1" w:rsidP="00F97432">
            <w:pPr>
              <w:rPr>
                <w:sz w:val="24"/>
              </w:rPr>
            </w:pPr>
            <w:r w:rsidRPr="006E1387">
              <w:rPr>
                <w:sz w:val="24"/>
              </w:rPr>
              <w:t>Hace treinta años, los políticos anglo-estadounidenses se propusieron hacer que el sector público como el sector privado. Estas reformas continúan hoy en día, en última instancia, busca empoderar a los funcionarios elegidos para dar forma a las políticas y empujando los servidores públicos para la gestión de las operaciones de la misma manera que sus homólogos del sector privado. En ¿Qué pasó con el profesor de música?, Donald Savoie proporciona una matizada de cómo el gobierno federal de Canadá hace decisión.</w:t>
            </w:r>
          </w:p>
          <w:p w:rsidR="000B76A1" w:rsidRPr="006E1387" w:rsidRDefault="000B76A1" w:rsidP="00F97432">
            <w:pPr>
              <w:rPr>
                <w:sz w:val="24"/>
              </w:rPr>
            </w:pPr>
          </w:p>
          <w:p w:rsidR="000B76A1" w:rsidRPr="006E1387" w:rsidRDefault="000B76A1" w:rsidP="00F97432">
            <w:pPr>
              <w:rPr>
                <w:sz w:val="24"/>
              </w:rPr>
            </w:pPr>
            <w:r w:rsidRPr="006E1387">
              <w:rPr>
                <w:sz w:val="24"/>
              </w:rPr>
              <w:t>Savoie sostiene que el papel tradicional de los servidores públicos que asesoran a los gobiernos sobre la política se ha convertido en la cabeza, y que la formulación de políticas basadas en la evidencia no es valorada como lo era antes.</w:t>
            </w:r>
          </w:p>
          <w:p w:rsidR="000B76A1" w:rsidRPr="00DF518F" w:rsidRDefault="000B76A1" w:rsidP="00F97432">
            <w:pPr>
              <w:rPr>
                <w:u w:val="single"/>
              </w:rPr>
            </w:pPr>
          </w:p>
          <w:p w:rsidR="000B76A1" w:rsidRPr="00DF518F" w:rsidRDefault="000B76A1" w:rsidP="00F97432">
            <w:pPr>
              <w:rPr>
                <w:u w:val="single"/>
              </w:rPr>
            </w:pPr>
          </w:p>
        </w:tc>
        <w:tc>
          <w:tcPr>
            <w:tcW w:w="5671" w:type="dxa"/>
            <w:gridSpan w:val="2"/>
          </w:tcPr>
          <w:p w:rsidR="000B76A1" w:rsidRPr="00DF518F" w:rsidRDefault="000B76A1" w:rsidP="00F97432">
            <w:pPr>
              <w:rPr>
                <w:sz w:val="32"/>
                <w:u w:val="single"/>
              </w:rPr>
            </w:pPr>
            <w:r w:rsidRPr="00DF518F">
              <w:rPr>
                <w:sz w:val="32"/>
                <w:u w:val="single"/>
              </w:rPr>
              <w:t>FOTO:</w:t>
            </w:r>
          </w:p>
          <w:p w:rsidR="000B76A1" w:rsidRDefault="000B76A1" w:rsidP="00F97432">
            <w:pPr>
              <w:jc w:val="center"/>
              <w:rPr>
                <w:u w:val="single"/>
              </w:rPr>
            </w:pPr>
            <w:r>
              <w:rPr>
                <w:noProof/>
                <w:u w:val="single"/>
                <w:lang w:eastAsia="es-MX"/>
              </w:rPr>
              <w:drawing>
                <wp:inline distT="0" distB="0" distL="0" distR="0" wp14:anchorId="68C6930E" wp14:editId="250474FA">
                  <wp:extent cx="1471849" cy="2202873"/>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1J5YwduFbL._BO2,204,203,200_PIsitb-sticker-arrow-click,TopRight,35,-76_AA278_PIkin4,BottomRight,-64,22_AA300_SH20_OU01_.jpg"/>
                          <pic:cNvPicPr/>
                        </pic:nvPicPr>
                        <pic:blipFill rotWithShape="1">
                          <a:blip r:embed="rId6">
                            <a:extLst>
                              <a:ext uri="{28A0092B-C50C-407E-A947-70E740481C1C}">
                                <a14:useLocalDpi xmlns:a14="http://schemas.microsoft.com/office/drawing/2010/main" val="0"/>
                              </a:ext>
                            </a:extLst>
                          </a:blip>
                          <a:srcRect l="20785" t="12468" r="27670" b="7480"/>
                          <a:stretch/>
                        </pic:blipFill>
                        <pic:spPr bwMode="auto">
                          <a:xfrm>
                            <a:off x="0" y="0"/>
                            <a:ext cx="1500724" cy="2246089"/>
                          </a:xfrm>
                          <a:prstGeom prst="rect">
                            <a:avLst/>
                          </a:prstGeom>
                          <a:ln>
                            <a:noFill/>
                          </a:ln>
                          <a:extLst>
                            <a:ext uri="{53640926-AAD7-44D8-BBD7-CCE9431645EC}">
                              <a14:shadowObscured xmlns:a14="http://schemas.microsoft.com/office/drawing/2010/main"/>
                            </a:ext>
                          </a:extLst>
                        </pic:spPr>
                      </pic:pic>
                    </a:graphicData>
                  </a:graphic>
                </wp:inline>
              </w:drawing>
            </w:r>
          </w:p>
          <w:p w:rsidR="000B76A1" w:rsidRPr="00DF518F" w:rsidRDefault="000B76A1" w:rsidP="00F97432">
            <w:pPr>
              <w:jc w:val="center"/>
              <w:rPr>
                <w:u w:val="single"/>
              </w:rPr>
            </w:pPr>
          </w:p>
        </w:tc>
      </w:tr>
      <w:tr w:rsidR="000B76A1" w:rsidRPr="00DF518F" w:rsidTr="00F97432">
        <w:trPr>
          <w:trHeight w:val="2839"/>
        </w:trPr>
        <w:tc>
          <w:tcPr>
            <w:tcW w:w="4563" w:type="dxa"/>
          </w:tcPr>
          <w:p w:rsidR="000B76A1" w:rsidRPr="00DF518F" w:rsidRDefault="000B76A1" w:rsidP="00F97432">
            <w:pPr>
              <w:rPr>
                <w:sz w:val="32"/>
                <w:u w:val="single"/>
              </w:rPr>
            </w:pPr>
            <w:r w:rsidRPr="00DF518F">
              <w:rPr>
                <w:sz w:val="32"/>
                <w:u w:val="single"/>
              </w:rPr>
              <w:t>CITA APA:</w:t>
            </w:r>
          </w:p>
          <w:p w:rsidR="000B76A1" w:rsidRPr="00DF518F" w:rsidRDefault="000B76A1" w:rsidP="00F97432">
            <w:pPr>
              <w:rPr>
                <w:u w:val="single"/>
              </w:rPr>
            </w:pPr>
            <w:r w:rsidRPr="006E1387">
              <w:rPr>
                <w:u w:val="single"/>
              </w:rPr>
              <w:t xml:space="preserve">Savoie, D. J. (2013). </w:t>
            </w:r>
            <w:r w:rsidRPr="006E1387">
              <w:rPr>
                <w:u w:val="single"/>
                <w:lang w:val="en-US"/>
              </w:rPr>
              <w:t xml:space="preserve">Whatever Happened to the Music Teacher? : How Government Decides and Why. </w:t>
            </w:r>
            <w:r w:rsidRPr="006E1387">
              <w:rPr>
                <w:u w:val="single"/>
              </w:rPr>
              <w:t xml:space="preserve">Montreal: </w:t>
            </w:r>
            <w:proofErr w:type="spellStart"/>
            <w:r w:rsidRPr="006E1387">
              <w:rPr>
                <w:u w:val="single"/>
              </w:rPr>
              <w:t>McGill-Queen's</w:t>
            </w:r>
            <w:proofErr w:type="spellEnd"/>
            <w:r w:rsidRPr="006E1387">
              <w:rPr>
                <w:u w:val="single"/>
              </w:rPr>
              <w:t xml:space="preserve"> </w:t>
            </w:r>
            <w:proofErr w:type="spellStart"/>
            <w:r w:rsidRPr="006E1387">
              <w:rPr>
                <w:u w:val="single"/>
              </w:rPr>
              <w:t>University</w:t>
            </w:r>
            <w:proofErr w:type="spellEnd"/>
            <w:r w:rsidRPr="006E1387">
              <w:rPr>
                <w:u w:val="single"/>
              </w:rPr>
              <w:t xml:space="preserve"> </w:t>
            </w:r>
            <w:proofErr w:type="spellStart"/>
            <w:r w:rsidRPr="006E1387">
              <w:rPr>
                <w:u w:val="single"/>
              </w:rPr>
              <w:t>Press</w:t>
            </w:r>
            <w:proofErr w:type="spellEnd"/>
            <w:r w:rsidRPr="006E1387">
              <w:rPr>
                <w:u w:val="single"/>
              </w:rPr>
              <w:t>.</w:t>
            </w:r>
          </w:p>
          <w:p w:rsidR="000B76A1" w:rsidRPr="00DF518F" w:rsidRDefault="000B76A1" w:rsidP="00F97432">
            <w:pPr>
              <w:rPr>
                <w:u w:val="single"/>
              </w:rPr>
            </w:pPr>
          </w:p>
          <w:p w:rsidR="000B76A1" w:rsidRPr="00DF518F" w:rsidRDefault="000B76A1" w:rsidP="00F97432">
            <w:pPr>
              <w:rPr>
                <w:u w:val="single"/>
              </w:rPr>
            </w:pPr>
          </w:p>
          <w:p w:rsidR="000B76A1" w:rsidRPr="00DF518F" w:rsidRDefault="000B76A1" w:rsidP="00F97432">
            <w:pPr>
              <w:rPr>
                <w:u w:val="single"/>
              </w:rPr>
            </w:pPr>
          </w:p>
        </w:tc>
        <w:tc>
          <w:tcPr>
            <w:tcW w:w="3217" w:type="dxa"/>
            <w:gridSpan w:val="2"/>
          </w:tcPr>
          <w:p w:rsidR="000B76A1" w:rsidRPr="00DF518F" w:rsidRDefault="000B76A1" w:rsidP="00F97432">
            <w:pPr>
              <w:rPr>
                <w:sz w:val="32"/>
                <w:u w:val="single"/>
              </w:rPr>
            </w:pPr>
            <w:r w:rsidRPr="00DF518F">
              <w:rPr>
                <w:sz w:val="32"/>
                <w:u w:val="single"/>
              </w:rPr>
              <w:t>FUENTE:</w:t>
            </w:r>
          </w:p>
          <w:p w:rsidR="000B76A1" w:rsidRPr="00DF518F" w:rsidRDefault="000B76A1" w:rsidP="00F97432">
            <w:pPr>
              <w:rPr>
                <w:u w:val="single"/>
              </w:rPr>
            </w:pPr>
            <w:r w:rsidRPr="00DF518F">
              <w:rPr>
                <w:sz w:val="24"/>
                <w:u w:val="single"/>
              </w:rPr>
              <w:t>www.ebscohost.com</w:t>
            </w:r>
          </w:p>
        </w:tc>
        <w:tc>
          <w:tcPr>
            <w:tcW w:w="3165" w:type="dxa"/>
          </w:tcPr>
          <w:p w:rsidR="000B76A1" w:rsidRPr="00DF518F" w:rsidRDefault="000B76A1" w:rsidP="00F97432">
            <w:pPr>
              <w:rPr>
                <w:sz w:val="32"/>
                <w:u w:val="single"/>
              </w:rPr>
            </w:pPr>
            <w:r w:rsidRPr="00DF518F">
              <w:rPr>
                <w:sz w:val="32"/>
                <w:u w:val="single"/>
              </w:rPr>
              <w:t>P. LINK:</w:t>
            </w:r>
          </w:p>
          <w:p w:rsidR="000B76A1" w:rsidRPr="00DF518F" w:rsidRDefault="000B76A1" w:rsidP="00F97432">
            <w:pPr>
              <w:rPr>
                <w:u w:val="single"/>
              </w:rPr>
            </w:pPr>
            <w:r>
              <w:rPr>
                <w:noProof/>
                <w:u w:val="single"/>
                <w:lang w:eastAsia="es-MX"/>
              </w:rPr>
              <mc:AlternateContent>
                <mc:Choice Requires="wps">
                  <w:drawing>
                    <wp:anchor distT="0" distB="0" distL="114300" distR="114300" simplePos="0" relativeHeight="251661312" behindDoc="0" locked="0" layoutInCell="1" allowOverlap="1" wp14:anchorId="37085C15" wp14:editId="56C1737C">
                      <wp:simplePos x="0" y="0"/>
                      <wp:positionH relativeFrom="column">
                        <wp:posOffset>13145</wp:posOffset>
                      </wp:positionH>
                      <wp:positionV relativeFrom="paragraph">
                        <wp:posOffset>50264</wp:posOffset>
                      </wp:positionV>
                      <wp:extent cx="1803903" cy="1223158"/>
                      <wp:effectExtent l="0" t="0" r="6350" b="0"/>
                      <wp:wrapNone/>
                      <wp:docPr id="8" name="Cuadro de texto 8"/>
                      <wp:cNvGraphicFramePr/>
                      <a:graphic xmlns:a="http://schemas.openxmlformats.org/drawingml/2006/main">
                        <a:graphicData uri="http://schemas.microsoft.com/office/word/2010/wordprocessingShape">
                          <wps:wsp>
                            <wps:cNvSpPr txBox="1"/>
                            <wps:spPr>
                              <a:xfrm>
                                <a:off x="0" y="0"/>
                                <a:ext cx="1803903" cy="12231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76A1" w:rsidRDefault="000B76A1" w:rsidP="000B76A1">
                                  <w:r w:rsidRPr="006E1387">
                                    <w:t>http://search.ebscohost.com/login.aspx?direct=true&amp;db=e000xww&amp;AN=536518&amp;site=ehost-live&amp;ebv=EB&amp;ppid=pp_Cover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85C15" id="Cuadro de texto 8" o:spid="_x0000_s1028" type="#_x0000_t202" style="position:absolute;margin-left:1.05pt;margin-top:3.95pt;width:142.05pt;height:9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AzEkwIAAJkFAAAOAAAAZHJzL2Uyb0RvYy54bWysVN9P2zAQfp+0/8Hy+0jaAoOKFHVFTJMQ&#10;oMHEs+vY1Jrt82y3SffXc3aStmO8MO0lOfu++/X57i4uW6PJRvigwFZ0dFRSIiyHWtnniv54vP50&#10;RkmIzNZMgxUV3YpAL2cfP1w0birGsAJdC0/QiQ3TxlV0FaObFkXgK2FYOAInLColeMMiHv1zUXvW&#10;oHeji3FZnhYN+Np54CIEvL3qlHSW/UspeLyTMohIdEUxt5i/Pn+X6VvMLtj02TO3UrxPg/1DFoYp&#10;i0F3rq5YZGTt1V+ujOIeAsh4xMEUIKXiIteA1YzKV9U8rJgTuRYkJ7gdTeH/ueW3m3tPVF1RfCjL&#10;DD7RYs1qD6QWJIo2AjlLJDUuTBH74BAd2y/Q4mMP9wEvU+2t9Cb9sSqCeqR7u6MYPRGejM7KyXk5&#10;oYSjbjQeT0Yn2X+xN3c+xK8CDElCRT2+YaaWbW5CxFQQOkBStABa1ddK63xIfSMW2pMNwxfXMSeJ&#10;Fn+gtCVNRU8nJ2V2bCGZd561TW5E7pw+XCq9KzFLcatFwmj7XUhkLlf6RmzGubC7+BmdUBJDvcew&#10;x++zeo9xVwda5Mhg487YKAs+V59HbU9Z/XOgTHZ4JPyg7iTGdtnmlhkPHbCEeouN4aGbr+D4tcLH&#10;u2Eh3jOPA4W9gEsi3uFHakDyoZcoWYH//dZ9wmOfo5aSBge0ouHXmnlBif5mcQLOR8fHaaLz4fjk&#10;8xgP/lCzPNTYtVkAdsQI15HjWUz4qAdRejBPuEvmKSqqmOUYu6JxEBexWxu4i7iYzzMIZ9ixeGMf&#10;HE+uE8upNR/bJ+Zd379piG5hGGU2fdXGHTZZWpivI0iVezzx3LHa84/zn1u/31VpwRyeM2q/UWcv&#10;AAAA//8DAFBLAwQUAAYACAAAACEAYQQ45N8AAAAHAQAADwAAAGRycy9kb3ducmV2LnhtbEyOS0/D&#10;MBCE70j8B2uRuCBqN1UfhDgVQjwkbjS0iJsbL0lEvI5iNwn/nuUEtxnNaObLtpNrxYB9aDxpmM8U&#10;CKTS24YqDW/F4/UGRIiGrGk9oYZvDLDNz88yk1o/0isOu1gJHqGQGg11jF0qZShrdCbMfIfE2afv&#10;nYls+0ra3ow87lqZKLWSzjTED7Xp8L7G8mt3cho+rqr3lzA97cfFctE9PA/F+mALrS8vprtbEBGn&#10;+FeGX3xGh5yZjv5ENohWQzLnoob1DQhOk80qAXFkodQSZJ7J//z5DwAAAP//AwBQSwECLQAUAAYA&#10;CAAAACEAtoM4kv4AAADhAQAAEwAAAAAAAAAAAAAAAAAAAAAAW0NvbnRlbnRfVHlwZXNdLnhtbFBL&#10;AQItABQABgAIAAAAIQA4/SH/1gAAAJQBAAALAAAAAAAAAAAAAAAAAC8BAABfcmVscy8ucmVsc1BL&#10;AQItABQABgAIAAAAIQBGHAzEkwIAAJkFAAAOAAAAAAAAAAAAAAAAAC4CAABkcnMvZTJvRG9jLnht&#10;bFBLAQItABQABgAIAAAAIQBhBDjk3wAAAAcBAAAPAAAAAAAAAAAAAAAAAO0EAABkcnMvZG93bnJl&#10;di54bWxQSwUGAAAAAAQABADzAAAA+QUAAAAA&#10;" fillcolor="white [3201]" stroked="f" strokeweight=".5pt">
                      <v:textbox>
                        <w:txbxContent>
                          <w:p w:rsidR="000B76A1" w:rsidRDefault="000B76A1" w:rsidP="000B76A1">
                            <w:r w:rsidRPr="006E1387">
                              <w:t>http://search.ebscohost.com/login.aspx?direct=true&amp;db=e000xww&amp;AN=536518&amp;site=ehost-live&amp;ebv=EB&amp;ppid=pp_Cover</w:t>
                            </w:r>
                          </w:p>
                        </w:txbxContent>
                      </v:textbox>
                    </v:shape>
                  </w:pict>
                </mc:Fallback>
              </mc:AlternateContent>
            </w:r>
          </w:p>
        </w:tc>
      </w:tr>
    </w:tbl>
    <w:p w:rsidR="000B76A1" w:rsidRDefault="000B76A1" w:rsidP="000B76A1"/>
    <w:p w:rsidR="000B76A1" w:rsidRDefault="000B76A1" w:rsidP="000B76A1"/>
    <w:p w:rsidR="000B76A1" w:rsidRDefault="000B76A1" w:rsidP="000B76A1"/>
    <w:p w:rsidR="000B76A1" w:rsidRDefault="000B76A1" w:rsidP="000B76A1"/>
    <w:p w:rsidR="000B76A1" w:rsidRDefault="000B76A1" w:rsidP="000B76A1"/>
    <w:tbl>
      <w:tblPr>
        <w:tblStyle w:val="Tablaconcuadrcula"/>
        <w:tblW w:w="10945" w:type="dxa"/>
        <w:tblBorders>
          <w:top w:val="dashDotStroked" w:sz="24" w:space="0" w:color="7030A0"/>
          <w:left w:val="dashDotStroked" w:sz="24" w:space="0" w:color="7030A0"/>
          <w:bottom w:val="dashDotStroked" w:sz="24" w:space="0" w:color="7030A0"/>
          <w:right w:val="dashDotStroked" w:sz="24" w:space="0" w:color="7030A0"/>
          <w:insideH w:val="dashDotStroked" w:sz="24" w:space="0" w:color="7030A0"/>
          <w:insideV w:val="dashDotStroked" w:sz="24" w:space="0" w:color="7030A0"/>
        </w:tblBorders>
        <w:tblLook w:val="04A0" w:firstRow="1" w:lastRow="0" w:firstColumn="1" w:lastColumn="0" w:noHBand="0" w:noVBand="1"/>
      </w:tblPr>
      <w:tblGrid>
        <w:gridCol w:w="4563"/>
        <w:gridCol w:w="711"/>
        <w:gridCol w:w="2506"/>
        <w:gridCol w:w="3165"/>
      </w:tblGrid>
      <w:tr w:rsidR="000B76A1" w:rsidRPr="00A224A5" w:rsidTr="00F97432">
        <w:trPr>
          <w:trHeight w:val="2256"/>
        </w:trPr>
        <w:tc>
          <w:tcPr>
            <w:tcW w:w="10945" w:type="dxa"/>
            <w:gridSpan w:val="4"/>
          </w:tcPr>
          <w:p w:rsidR="000B76A1" w:rsidRPr="006E1387" w:rsidRDefault="000B76A1" w:rsidP="00F97432">
            <w:pPr>
              <w:rPr>
                <w:sz w:val="32"/>
                <w:szCs w:val="32"/>
                <w:u w:val="single"/>
                <w:lang w:val="en-US"/>
              </w:rPr>
            </w:pPr>
            <w:r w:rsidRPr="006E1387">
              <w:rPr>
                <w:sz w:val="32"/>
                <w:szCs w:val="32"/>
                <w:u w:val="single"/>
                <w:lang w:val="en-US"/>
              </w:rPr>
              <w:lastRenderedPageBreak/>
              <w:t>TITULO DEL DOCUMENTO:</w:t>
            </w:r>
          </w:p>
          <w:p w:rsidR="000B76A1" w:rsidRPr="006E1387" w:rsidRDefault="000B76A1" w:rsidP="00F97432">
            <w:pPr>
              <w:rPr>
                <w:u w:val="single"/>
                <w:lang w:val="en-US"/>
              </w:rPr>
            </w:pPr>
          </w:p>
          <w:p w:rsidR="000B76A1" w:rsidRPr="006E1387" w:rsidRDefault="000B76A1" w:rsidP="00F97432">
            <w:pPr>
              <w:rPr>
                <w:u w:val="single"/>
                <w:lang w:val="en-US"/>
              </w:rPr>
            </w:pPr>
          </w:p>
          <w:p w:rsidR="000B76A1" w:rsidRPr="006E1387" w:rsidRDefault="000B76A1" w:rsidP="00F97432">
            <w:pPr>
              <w:shd w:val="clear" w:color="auto" w:fill="FFFFFF"/>
              <w:spacing w:line="225" w:lineRule="atLeast"/>
              <w:jc w:val="center"/>
              <w:textAlignment w:val="baseline"/>
              <w:outlineLvl w:val="2"/>
              <w:rPr>
                <w:rFonts w:eastAsia="Times New Roman" w:cs="Helvetica"/>
                <w:bCs/>
                <w:color w:val="666666"/>
                <w:sz w:val="28"/>
                <w:szCs w:val="18"/>
                <w:lang w:val="en-US" w:eastAsia="es-MX"/>
              </w:rPr>
            </w:pPr>
            <w:r w:rsidRPr="006E1387">
              <w:rPr>
                <w:rFonts w:eastAsia="Times New Roman" w:cs="Helvetica"/>
                <w:bCs/>
                <w:color w:val="666666"/>
                <w:sz w:val="28"/>
                <w:szCs w:val="18"/>
                <w:bdr w:val="none" w:sz="0" w:space="0" w:color="auto" w:frame="1"/>
                <w:lang w:val="en-US" w:eastAsia="es-MX"/>
              </w:rPr>
              <w:t>What Is Parenthood? : Contemporary Debates About the Family</w:t>
            </w:r>
          </w:p>
          <w:p w:rsidR="000B76A1" w:rsidRPr="006E1387" w:rsidRDefault="000B76A1" w:rsidP="00F97432">
            <w:pPr>
              <w:rPr>
                <w:u w:val="single"/>
                <w:lang w:val="en-US"/>
              </w:rPr>
            </w:pPr>
          </w:p>
        </w:tc>
      </w:tr>
      <w:tr w:rsidR="000B76A1" w:rsidTr="00F97432">
        <w:trPr>
          <w:trHeight w:val="2217"/>
        </w:trPr>
        <w:tc>
          <w:tcPr>
            <w:tcW w:w="5274" w:type="dxa"/>
            <w:gridSpan w:val="2"/>
          </w:tcPr>
          <w:p w:rsidR="000B76A1" w:rsidRPr="0075010B" w:rsidRDefault="000B76A1" w:rsidP="00F97432">
            <w:pPr>
              <w:rPr>
                <w:sz w:val="32"/>
                <w:u w:val="single"/>
              </w:rPr>
            </w:pPr>
            <w:r w:rsidRPr="0075010B">
              <w:rPr>
                <w:sz w:val="32"/>
                <w:u w:val="single"/>
              </w:rPr>
              <w:t>RESUMEN:</w:t>
            </w:r>
          </w:p>
          <w:p w:rsidR="000B76A1" w:rsidRPr="0075010B" w:rsidRDefault="000B76A1" w:rsidP="00F97432">
            <w:pPr>
              <w:rPr>
                <w:u w:val="single"/>
              </w:rPr>
            </w:pPr>
          </w:p>
          <w:p w:rsidR="000B76A1" w:rsidRPr="006844D6" w:rsidRDefault="000B76A1" w:rsidP="00F97432">
            <w:pPr>
              <w:rPr>
                <w:sz w:val="24"/>
              </w:rPr>
            </w:pPr>
            <w:r w:rsidRPr="006844D6">
              <w:rPr>
                <w:sz w:val="24"/>
              </w:rPr>
              <w:t>Extraordinarios cambios en los patrones de la vida familiar y el derecho de familia-han alterado drásticamente los límites de la paternidad y ha abierto numerosas preguntas y debates. ¿Qué es la paternidad y por qué es importante? ¿Cómo definir a la sociedad, regular y apoyarlo? ¿Está la paternidad sep</w:t>
            </w:r>
            <w:r>
              <w:rPr>
                <w:sz w:val="24"/>
              </w:rPr>
              <w:t xml:space="preserve">arable de matrimonio o unión libre </w:t>
            </w:r>
            <w:r w:rsidRPr="006844D6">
              <w:rPr>
                <w:sz w:val="24"/>
              </w:rPr>
              <w:t>cuando la sociedad trata de fomentar el bienestar de los niños? ¿Cuál es el mejor modelo de la paternidad desde la perspectiva de los resultados del niño?</w:t>
            </w:r>
          </w:p>
          <w:p w:rsidR="000B76A1" w:rsidRPr="0075010B" w:rsidRDefault="000B76A1" w:rsidP="00F97432">
            <w:pPr>
              <w:rPr>
                <w:u w:val="single"/>
              </w:rPr>
            </w:pPr>
          </w:p>
        </w:tc>
        <w:tc>
          <w:tcPr>
            <w:tcW w:w="5671" w:type="dxa"/>
            <w:gridSpan w:val="2"/>
          </w:tcPr>
          <w:p w:rsidR="000B76A1" w:rsidRPr="0075010B" w:rsidRDefault="000B76A1" w:rsidP="00F97432">
            <w:pPr>
              <w:rPr>
                <w:sz w:val="32"/>
                <w:u w:val="single"/>
              </w:rPr>
            </w:pPr>
            <w:r w:rsidRPr="0075010B">
              <w:rPr>
                <w:sz w:val="32"/>
                <w:u w:val="single"/>
              </w:rPr>
              <w:t>FOTO:</w:t>
            </w:r>
          </w:p>
          <w:p w:rsidR="000B76A1" w:rsidRDefault="000B76A1" w:rsidP="00F97432">
            <w:pPr>
              <w:jc w:val="center"/>
              <w:rPr>
                <w:u w:val="single"/>
              </w:rPr>
            </w:pPr>
            <w:r>
              <w:rPr>
                <w:noProof/>
                <w:lang w:eastAsia="es-MX"/>
              </w:rPr>
              <w:drawing>
                <wp:inline distT="0" distB="0" distL="0" distR="0" wp14:anchorId="56783E6D" wp14:editId="5DFFC864">
                  <wp:extent cx="2293108" cy="3384468"/>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2251" t="20949" r="32983" b="14038"/>
                          <a:stretch/>
                        </pic:blipFill>
                        <pic:spPr bwMode="auto">
                          <a:xfrm>
                            <a:off x="0" y="0"/>
                            <a:ext cx="2302356" cy="3398117"/>
                          </a:xfrm>
                          <a:prstGeom prst="rect">
                            <a:avLst/>
                          </a:prstGeom>
                          <a:ln>
                            <a:noFill/>
                          </a:ln>
                          <a:extLst>
                            <a:ext uri="{53640926-AAD7-44D8-BBD7-CCE9431645EC}">
                              <a14:shadowObscured xmlns:a14="http://schemas.microsoft.com/office/drawing/2010/main"/>
                            </a:ext>
                          </a:extLst>
                        </pic:spPr>
                      </pic:pic>
                    </a:graphicData>
                  </a:graphic>
                </wp:inline>
              </w:drawing>
            </w:r>
          </w:p>
          <w:p w:rsidR="000B76A1" w:rsidRDefault="000B76A1" w:rsidP="00F97432">
            <w:pPr>
              <w:jc w:val="center"/>
              <w:rPr>
                <w:u w:val="single"/>
              </w:rPr>
            </w:pPr>
          </w:p>
          <w:p w:rsidR="000B76A1" w:rsidRPr="0075010B" w:rsidRDefault="000B76A1" w:rsidP="00F97432">
            <w:pPr>
              <w:jc w:val="center"/>
              <w:rPr>
                <w:u w:val="single"/>
              </w:rPr>
            </w:pPr>
          </w:p>
        </w:tc>
      </w:tr>
      <w:tr w:rsidR="000B76A1" w:rsidTr="00F97432">
        <w:trPr>
          <w:trHeight w:val="2839"/>
        </w:trPr>
        <w:tc>
          <w:tcPr>
            <w:tcW w:w="4563" w:type="dxa"/>
          </w:tcPr>
          <w:p w:rsidR="000B76A1" w:rsidRPr="0075010B" w:rsidRDefault="000B76A1" w:rsidP="00F97432">
            <w:pPr>
              <w:rPr>
                <w:sz w:val="32"/>
                <w:u w:val="single"/>
              </w:rPr>
            </w:pPr>
            <w:r w:rsidRPr="0075010B">
              <w:rPr>
                <w:sz w:val="32"/>
                <w:u w:val="single"/>
              </w:rPr>
              <w:t>CITA APA:</w:t>
            </w:r>
          </w:p>
          <w:p w:rsidR="000B76A1" w:rsidRPr="0075010B" w:rsidRDefault="000B76A1" w:rsidP="00F97432">
            <w:pPr>
              <w:rPr>
                <w:u w:val="single"/>
              </w:rPr>
            </w:pPr>
          </w:p>
          <w:p w:rsidR="000B76A1" w:rsidRPr="0075010B" w:rsidRDefault="000B76A1" w:rsidP="00F97432">
            <w:pPr>
              <w:rPr>
                <w:u w:val="single"/>
              </w:rPr>
            </w:pPr>
            <w:proofErr w:type="spellStart"/>
            <w:r w:rsidRPr="0034516B">
              <w:rPr>
                <w:u w:val="single"/>
              </w:rPr>
              <w:t>McClain</w:t>
            </w:r>
            <w:proofErr w:type="spellEnd"/>
            <w:r w:rsidRPr="0034516B">
              <w:rPr>
                <w:u w:val="single"/>
              </w:rPr>
              <w:t xml:space="preserve">, L. C., &amp; </w:t>
            </w:r>
            <w:proofErr w:type="spellStart"/>
            <w:r w:rsidRPr="0034516B">
              <w:rPr>
                <w:u w:val="single"/>
              </w:rPr>
              <w:t>Cere</w:t>
            </w:r>
            <w:proofErr w:type="spellEnd"/>
            <w:r w:rsidRPr="0034516B">
              <w:rPr>
                <w:u w:val="single"/>
              </w:rPr>
              <w:t xml:space="preserve">, D. (2013). </w:t>
            </w:r>
            <w:r w:rsidRPr="006844D6">
              <w:rPr>
                <w:u w:val="single"/>
                <w:lang w:val="en-US"/>
              </w:rPr>
              <w:t xml:space="preserve">What Is Parenthood? : Contemporary Debates About the Family. </w:t>
            </w:r>
            <w:r w:rsidRPr="006844D6">
              <w:rPr>
                <w:u w:val="single"/>
              </w:rPr>
              <w:t xml:space="preserve">New York: NYU </w:t>
            </w:r>
            <w:proofErr w:type="spellStart"/>
            <w:r w:rsidRPr="006844D6">
              <w:rPr>
                <w:u w:val="single"/>
              </w:rPr>
              <w:t>Press</w:t>
            </w:r>
            <w:proofErr w:type="spellEnd"/>
            <w:r w:rsidRPr="006844D6">
              <w:rPr>
                <w:u w:val="single"/>
              </w:rPr>
              <w:t>.</w:t>
            </w:r>
          </w:p>
          <w:p w:rsidR="000B76A1" w:rsidRPr="0075010B" w:rsidRDefault="000B76A1" w:rsidP="00F97432">
            <w:pPr>
              <w:rPr>
                <w:u w:val="single"/>
              </w:rPr>
            </w:pPr>
          </w:p>
          <w:p w:rsidR="000B76A1" w:rsidRPr="0075010B" w:rsidRDefault="000B76A1" w:rsidP="00F97432">
            <w:pPr>
              <w:rPr>
                <w:u w:val="single"/>
              </w:rPr>
            </w:pPr>
          </w:p>
        </w:tc>
        <w:tc>
          <w:tcPr>
            <w:tcW w:w="3217" w:type="dxa"/>
            <w:gridSpan w:val="2"/>
          </w:tcPr>
          <w:p w:rsidR="000B76A1" w:rsidRPr="0075010B" w:rsidRDefault="000B76A1" w:rsidP="00F97432">
            <w:pPr>
              <w:rPr>
                <w:sz w:val="32"/>
                <w:u w:val="single"/>
              </w:rPr>
            </w:pPr>
            <w:r w:rsidRPr="0075010B">
              <w:rPr>
                <w:sz w:val="32"/>
                <w:u w:val="single"/>
              </w:rPr>
              <w:t>FUENTE:</w:t>
            </w:r>
          </w:p>
          <w:p w:rsidR="000B76A1" w:rsidRPr="0075010B" w:rsidRDefault="000B76A1" w:rsidP="00F97432">
            <w:pPr>
              <w:rPr>
                <w:u w:val="single"/>
              </w:rPr>
            </w:pPr>
            <w:r w:rsidRPr="00DF518F">
              <w:rPr>
                <w:sz w:val="24"/>
                <w:u w:val="single"/>
              </w:rPr>
              <w:t>www.ebscohost.com</w:t>
            </w:r>
          </w:p>
        </w:tc>
        <w:tc>
          <w:tcPr>
            <w:tcW w:w="3165" w:type="dxa"/>
          </w:tcPr>
          <w:p w:rsidR="000B76A1" w:rsidRPr="0075010B" w:rsidRDefault="000B76A1" w:rsidP="00F97432">
            <w:pPr>
              <w:rPr>
                <w:sz w:val="32"/>
                <w:u w:val="single"/>
              </w:rPr>
            </w:pPr>
            <w:r>
              <w:rPr>
                <w:sz w:val="32"/>
                <w:u w:val="single"/>
              </w:rPr>
              <w:t xml:space="preserve">P. </w:t>
            </w:r>
            <w:r w:rsidRPr="0075010B">
              <w:rPr>
                <w:sz w:val="32"/>
                <w:u w:val="single"/>
              </w:rPr>
              <w:t>LINK:</w:t>
            </w:r>
          </w:p>
          <w:p w:rsidR="000B76A1" w:rsidRPr="0075010B" w:rsidRDefault="000B76A1" w:rsidP="00F97432">
            <w:pPr>
              <w:rPr>
                <w:u w:val="single"/>
              </w:rPr>
            </w:pPr>
            <w:r>
              <w:rPr>
                <w:noProof/>
                <w:u w:val="single"/>
                <w:lang w:eastAsia="es-MX"/>
              </w:rPr>
              <mc:AlternateContent>
                <mc:Choice Requires="wps">
                  <w:drawing>
                    <wp:anchor distT="0" distB="0" distL="114300" distR="114300" simplePos="0" relativeHeight="251662336" behindDoc="0" locked="0" layoutInCell="1" allowOverlap="1" wp14:anchorId="38B79AA4" wp14:editId="76B45825">
                      <wp:simplePos x="0" y="0"/>
                      <wp:positionH relativeFrom="column">
                        <wp:posOffset>36896</wp:posOffset>
                      </wp:positionH>
                      <wp:positionV relativeFrom="paragraph">
                        <wp:posOffset>96280</wp:posOffset>
                      </wp:positionV>
                      <wp:extent cx="1780779" cy="1318161"/>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1780779" cy="13181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76A1" w:rsidRDefault="000B76A1" w:rsidP="000B76A1">
                                  <w:r w:rsidRPr="006844D6">
                                    <w:t>http://search.ebscohost.com/login.aspx?direct=true&amp;db=e000xww&amp;AN=529623&amp;site=ehost-live&amp;ebv=EB&amp;ppid=pp_Cover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79AA4" id="Cuadro de texto 10" o:spid="_x0000_s1029" type="#_x0000_t202" style="position:absolute;margin-left:2.9pt;margin-top:7.6pt;width:140.2pt;height:10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65xkgIAAJsFAAAOAAAAZHJzL2Uyb0RvYy54bWysVE1vGyEQvVfqf0Dcm/Xmy46VdeQ6SlUp&#10;SqImVc6YhRgVGArYu+6v78Du2m6aS6pedoF584Z5zMzlVWs02QgfFNiKlkcjSoTlUCv7UtHvTzef&#10;JpSEyGzNNFhR0a0I9Gr28cNl46biGFaga+EJktgwbVxFVzG6aVEEvhKGhSNwwqJRgjcs4ta/FLVn&#10;DbIbXRyPRudFA752HrgIAU+vOyOdZX4pBY/3UgYRia4o3i3mr8/fZfoWs0s2ffHMrRTvr8H+4RaG&#10;KYtBd1TXLDKy9uovKqO4hwAyHnEwBUipuMg5YDbl6FU2jyvmRM4FxQluJ1P4f7T8bvPgiarx7VAe&#10;ywy+0WLNag+kFiSKNgJBC8rUuDBF9KNDfGw/Q4suw3nAw5R9K71Jf8yLoB0ZtzuRkYrw5DSejMbj&#10;C0o42sqTclKeZ55i7+58iF8EGJIWFfX4illctrkNEa+C0AGSogXQqr5RWudNqhyx0J5sGL65jgP5&#10;HyhtSVPR85OzUSa2kNw7Zm0Tjci104dLqXcp5lXcapEw2n4TErXLmb4Rm3Eu7C5+RieUxFDvcezx&#10;+1u9x7nLAz1yZLBx52yUBZ+zz822l6z+MUgmOzwKfpB3WsZ22eaiORkqYAn1FgvDQ9dhwfEbhY93&#10;y0J8YB5bCmsBx0S8x4/UgOJDv6JkBf7XW+cJj5WOVkoabNGKhp9r5gUl+qvFHrgoT09TT+fN6dn4&#10;GDf+0LI8tNi1WQBWRIkDyfG8TPioh6X0YJ5xmsxTVDQxyzF2ReOwXMRucOA04mI+zyDsYsfirX10&#10;PFEnlVNpPrXPzLu+flMX3cHQzGz6qow7bPK0MF9HkCrXeNK5U7XXHydALv1+WqURc7jPqP1Mnf0G&#10;AAD//wMAUEsDBBQABgAIAAAAIQD775lO3wAAAAgBAAAPAAAAZHJzL2Rvd25yZXYueG1sTI9LT8Qw&#10;DITvSPyHyEhcEJuSVZeqNF0hxEPitlse4pZtTFvROFWTbcu/x5zgNvZY42+K7eJ6MeEYOk8arlYJ&#10;CKTa244aDS/Vw2UGIkRD1vSeUMM3BtiWpyeFya2faYfTPjaCQyjkRkMb45BLGeoWnQkrPyCx9+lH&#10;ZyKPYyPtaGYOd71USbKRznTEH1oz4F2L9df+6DR8XDTvz2F5fJ3X6Xq4f5qq6zdbaX1+ttzegIi4&#10;xL9j+MVndCiZ6eCPZIPoNaQMHnmdKhBsq2zD4sBCqQxkWcj/BcofAAAA//8DAFBLAQItABQABgAI&#10;AAAAIQC2gziS/gAAAOEBAAATAAAAAAAAAAAAAAAAAAAAAABbQ29udGVudF9UeXBlc10ueG1sUEsB&#10;Ai0AFAAGAAgAAAAhADj9If/WAAAAlAEAAAsAAAAAAAAAAAAAAAAALwEAAF9yZWxzLy5yZWxzUEsB&#10;Ai0AFAAGAAgAAAAhANdDrnGSAgAAmwUAAA4AAAAAAAAAAAAAAAAALgIAAGRycy9lMm9Eb2MueG1s&#10;UEsBAi0AFAAGAAgAAAAhAPvvmU7fAAAACAEAAA8AAAAAAAAAAAAAAAAA7AQAAGRycy9kb3ducmV2&#10;LnhtbFBLBQYAAAAABAAEAPMAAAD4BQAAAAA=&#10;" fillcolor="white [3201]" stroked="f" strokeweight=".5pt">
                      <v:textbox>
                        <w:txbxContent>
                          <w:p w:rsidR="000B76A1" w:rsidRDefault="000B76A1" w:rsidP="000B76A1">
                            <w:r w:rsidRPr="006844D6">
                              <w:t>http://search.ebscohost.com/login.aspx?direct=true&amp;db=e000xww&amp;AN=529623&amp;site=ehost-live&amp;ebv=EB&amp;ppid=pp_Cover</w:t>
                            </w:r>
                          </w:p>
                        </w:txbxContent>
                      </v:textbox>
                    </v:shape>
                  </w:pict>
                </mc:Fallback>
              </mc:AlternateContent>
            </w:r>
          </w:p>
        </w:tc>
      </w:tr>
    </w:tbl>
    <w:p w:rsidR="000B76A1" w:rsidRDefault="000B76A1" w:rsidP="000B76A1"/>
    <w:p w:rsidR="000B76A1" w:rsidRDefault="000B76A1" w:rsidP="000B76A1"/>
    <w:p w:rsidR="000B76A1" w:rsidRDefault="000B76A1" w:rsidP="000B76A1"/>
    <w:tbl>
      <w:tblPr>
        <w:tblStyle w:val="Tablaconcuadrcula"/>
        <w:tblW w:w="10945" w:type="dxa"/>
        <w:tblBorders>
          <w:top w:val="dashDotStroked" w:sz="24" w:space="0" w:color="7030A0"/>
          <w:left w:val="dashDotStroked" w:sz="24" w:space="0" w:color="7030A0"/>
          <w:bottom w:val="dashDotStroked" w:sz="24" w:space="0" w:color="7030A0"/>
          <w:right w:val="dashDotStroked" w:sz="24" w:space="0" w:color="7030A0"/>
          <w:insideH w:val="dashDotStroked" w:sz="24" w:space="0" w:color="7030A0"/>
          <w:insideV w:val="dashDotStroked" w:sz="24" w:space="0" w:color="7030A0"/>
        </w:tblBorders>
        <w:tblLook w:val="04A0" w:firstRow="1" w:lastRow="0" w:firstColumn="1" w:lastColumn="0" w:noHBand="0" w:noVBand="1"/>
      </w:tblPr>
      <w:tblGrid>
        <w:gridCol w:w="4563"/>
        <w:gridCol w:w="711"/>
        <w:gridCol w:w="2067"/>
        <w:gridCol w:w="3604"/>
      </w:tblGrid>
      <w:tr w:rsidR="000B76A1" w:rsidTr="00F97432">
        <w:trPr>
          <w:trHeight w:val="2256"/>
        </w:trPr>
        <w:tc>
          <w:tcPr>
            <w:tcW w:w="10945" w:type="dxa"/>
            <w:gridSpan w:val="4"/>
          </w:tcPr>
          <w:p w:rsidR="000B76A1" w:rsidRPr="0075010B" w:rsidRDefault="000B76A1" w:rsidP="00F97432">
            <w:pPr>
              <w:rPr>
                <w:sz w:val="32"/>
                <w:szCs w:val="32"/>
                <w:u w:val="single"/>
              </w:rPr>
            </w:pPr>
            <w:r w:rsidRPr="0075010B">
              <w:rPr>
                <w:sz w:val="32"/>
                <w:szCs w:val="32"/>
                <w:u w:val="single"/>
              </w:rPr>
              <w:lastRenderedPageBreak/>
              <w:t>TITULO DEL DOCUMENTO:</w:t>
            </w:r>
          </w:p>
          <w:p w:rsidR="000B76A1" w:rsidRPr="0075010B" w:rsidRDefault="000B76A1" w:rsidP="00F97432">
            <w:pPr>
              <w:rPr>
                <w:u w:val="single"/>
              </w:rPr>
            </w:pPr>
          </w:p>
          <w:p w:rsidR="000B76A1" w:rsidRPr="0075010B" w:rsidRDefault="000B76A1" w:rsidP="00F97432">
            <w:pPr>
              <w:rPr>
                <w:u w:val="single"/>
              </w:rPr>
            </w:pPr>
          </w:p>
          <w:p w:rsidR="000B76A1" w:rsidRPr="006844D6" w:rsidRDefault="000B76A1" w:rsidP="00F97432">
            <w:pPr>
              <w:jc w:val="center"/>
              <w:rPr>
                <w:sz w:val="28"/>
                <w:u w:val="single"/>
              </w:rPr>
            </w:pPr>
            <w:proofErr w:type="spellStart"/>
            <w:r w:rsidRPr="006844D6">
              <w:rPr>
                <w:color w:val="333333"/>
                <w:sz w:val="28"/>
                <w:szCs w:val="29"/>
                <w:bdr w:val="none" w:sz="0" w:space="0" w:color="auto" w:frame="1"/>
              </w:rPr>
              <w:t>Gathering</w:t>
            </w:r>
            <w:proofErr w:type="spellEnd"/>
            <w:r w:rsidRPr="006844D6">
              <w:rPr>
                <w:color w:val="333333"/>
                <w:sz w:val="28"/>
                <w:szCs w:val="29"/>
                <w:bdr w:val="none" w:sz="0" w:space="0" w:color="auto" w:frame="1"/>
              </w:rPr>
              <w:t xml:space="preserve"> Storm : A Novel</w:t>
            </w:r>
          </w:p>
        </w:tc>
      </w:tr>
      <w:tr w:rsidR="000B76A1" w:rsidTr="00F97432">
        <w:trPr>
          <w:trHeight w:val="2217"/>
        </w:trPr>
        <w:tc>
          <w:tcPr>
            <w:tcW w:w="5274" w:type="dxa"/>
            <w:gridSpan w:val="2"/>
          </w:tcPr>
          <w:p w:rsidR="000B76A1" w:rsidRDefault="000B76A1" w:rsidP="00F97432">
            <w:pPr>
              <w:rPr>
                <w:sz w:val="32"/>
                <w:u w:val="single"/>
              </w:rPr>
            </w:pPr>
            <w:r w:rsidRPr="0075010B">
              <w:rPr>
                <w:sz w:val="32"/>
                <w:u w:val="single"/>
              </w:rPr>
              <w:t>RESUMEN:</w:t>
            </w:r>
          </w:p>
          <w:p w:rsidR="000B76A1" w:rsidRPr="008F7DC6" w:rsidRDefault="000B76A1" w:rsidP="00F97432">
            <w:pPr>
              <w:rPr>
                <w:sz w:val="24"/>
              </w:rPr>
            </w:pPr>
            <w:r w:rsidRPr="006844D6">
              <w:rPr>
                <w:sz w:val="24"/>
              </w:rPr>
              <w:t xml:space="preserve">El lento despertar de la gente de </w:t>
            </w:r>
            <w:proofErr w:type="spellStart"/>
            <w:r w:rsidRPr="006844D6">
              <w:rPr>
                <w:sz w:val="24"/>
              </w:rPr>
              <w:t>Bulembe</w:t>
            </w:r>
            <w:proofErr w:type="spellEnd"/>
            <w:r w:rsidRPr="006844D6">
              <w:rPr>
                <w:sz w:val="24"/>
              </w:rPr>
              <w:t xml:space="preserve"> al verdadero significado de la "independencia" encapsulado en las historias paralelas de la familia </w:t>
            </w:r>
            <w:proofErr w:type="spellStart"/>
            <w:r w:rsidRPr="006844D6">
              <w:rPr>
                <w:sz w:val="24"/>
              </w:rPr>
              <w:t>Kamuyuga</w:t>
            </w:r>
            <w:proofErr w:type="spellEnd"/>
            <w:r w:rsidRPr="006844D6">
              <w:rPr>
                <w:sz w:val="24"/>
              </w:rPr>
              <w:t>, que derramaron su vieja identidad y se convierten en los "</w:t>
            </w:r>
            <w:proofErr w:type="spellStart"/>
            <w:r w:rsidRPr="006844D6">
              <w:rPr>
                <w:sz w:val="24"/>
              </w:rPr>
              <w:t>Alkarims</w:t>
            </w:r>
            <w:proofErr w:type="spellEnd"/>
            <w:r w:rsidRPr="006844D6">
              <w:rPr>
                <w:sz w:val="24"/>
              </w:rPr>
              <w:t xml:space="preserve"> 'riqueza de apropiación, y la familia </w:t>
            </w:r>
            <w:proofErr w:type="spellStart"/>
            <w:r w:rsidRPr="006844D6">
              <w:rPr>
                <w:sz w:val="24"/>
              </w:rPr>
              <w:t>Lubele</w:t>
            </w:r>
            <w:proofErr w:type="spellEnd"/>
            <w:r w:rsidRPr="006844D6">
              <w:rPr>
                <w:sz w:val="24"/>
              </w:rPr>
              <w:t xml:space="preserve">, que siguen siendo explotados campesinos. Pero, ¿las personas permanecen atrapadas para siempre en las cargas del pasado, cegado por los "cambios" a flor de piel en el presente? Esto se pone de manifiesto a través de los ojos de </w:t>
            </w:r>
            <w:proofErr w:type="spellStart"/>
            <w:r w:rsidRPr="006844D6">
              <w:rPr>
                <w:sz w:val="24"/>
              </w:rPr>
              <w:t>Simon</w:t>
            </w:r>
            <w:proofErr w:type="spellEnd"/>
            <w:r w:rsidRPr="006844D6">
              <w:rPr>
                <w:sz w:val="24"/>
              </w:rPr>
              <w:t xml:space="preserve"> </w:t>
            </w:r>
            <w:proofErr w:type="spellStart"/>
            <w:r w:rsidRPr="006844D6">
              <w:rPr>
                <w:sz w:val="24"/>
              </w:rPr>
              <w:t>Lubele</w:t>
            </w:r>
            <w:proofErr w:type="spellEnd"/>
            <w:r w:rsidRPr="006844D6">
              <w:rPr>
                <w:sz w:val="24"/>
              </w:rPr>
              <w:t xml:space="preserve">, hijo de </w:t>
            </w:r>
            <w:proofErr w:type="spellStart"/>
            <w:r w:rsidRPr="006844D6">
              <w:rPr>
                <w:sz w:val="24"/>
              </w:rPr>
              <w:t>Bulembe</w:t>
            </w:r>
            <w:proofErr w:type="spellEnd"/>
            <w:r w:rsidRPr="006844D6">
              <w:rPr>
                <w:sz w:val="24"/>
              </w:rPr>
              <w:t xml:space="preserve"> dedicada al cambio real. </w:t>
            </w:r>
            <w:proofErr w:type="spellStart"/>
            <w:r w:rsidRPr="006844D6">
              <w:rPr>
                <w:sz w:val="24"/>
              </w:rPr>
              <w:t>Hamza</w:t>
            </w:r>
            <w:proofErr w:type="spellEnd"/>
            <w:r w:rsidRPr="006844D6">
              <w:rPr>
                <w:sz w:val="24"/>
              </w:rPr>
              <w:t xml:space="preserve"> </w:t>
            </w:r>
            <w:proofErr w:type="spellStart"/>
            <w:r w:rsidRPr="006844D6">
              <w:rPr>
                <w:sz w:val="24"/>
              </w:rPr>
              <w:t>Sokko</w:t>
            </w:r>
            <w:proofErr w:type="spellEnd"/>
            <w:r w:rsidRPr="006844D6">
              <w:rPr>
                <w:sz w:val="24"/>
              </w:rPr>
              <w:t xml:space="preserve"> hace que la tranquila belleza de la meseta sobre la que </w:t>
            </w:r>
            <w:proofErr w:type="spellStart"/>
            <w:r w:rsidRPr="006844D6">
              <w:rPr>
                <w:sz w:val="24"/>
              </w:rPr>
              <w:t>Anyalungu</w:t>
            </w:r>
            <w:proofErr w:type="spellEnd"/>
            <w:r w:rsidRPr="006844D6">
              <w:rPr>
                <w:sz w:val="24"/>
              </w:rPr>
              <w:t xml:space="preserve"> </w:t>
            </w:r>
            <w:proofErr w:type="spellStart"/>
            <w:r w:rsidRPr="006844D6">
              <w:rPr>
                <w:sz w:val="24"/>
              </w:rPr>
              <w:t>Bulembe</w:t>
            </w:r>
            <w:proofErr w:type="spellEnd"/>
            <w:r w:rsidRPr="006844D6">
              <w:rPr>
                <w:sz w:val="24"/>
              </w:rPr>
              <w:t xml:space="preserve"> mentiras, las arraigadas costumbres de los campesinos, las cargas gemelas de trituración de la tradición africana y la maquinaria estática colonial opresivo con patetismo y perspicacia tranquilo.</w:t>
            </w:r>
          </w:p>
          <w:p w:rsidR="000B76A1" w:rsidRPr="0075010B" w:rsidRDefault="000B76A1" w:rsidP="00F97432">
            <w:pPr>
              <w:rPr>
                <w:u w:val="single"/>
              </w:rPr>
            </w:pPr>
          </w:p>
        </w:tc>
        <w:tc>
          <w:tcPr>
            <w:tcW w:w="5671" w:type="dxa"/>
            <w:gridSpan w:val="2"/>
          </w:tcPr>
          <w:p w:rsidR="000B76A1" w:rsidRPr="0075010B" w:rsidRDefault="000B76A1" w:rsidP="00F97432">
            <w:pPr>
              <w:rPr>
                <w:sz w:val="32"/>
                <w:u w:val="single"/>
              </w:rPr>
            </w:pPr>
            <w:r w:rsidRPr="0075010B">
              <w:rPr>
                <w:sz w:val="32"/>
                <w:u w:val="single"/>
              </w:rPr>
              <w:t>FOTO:</w:t>
            </w:r>
          </w:p>
          <w:p w:rsidR="000B76A1" w:rsidRPr="0075010B" w:rsidRDefault="000B76A1" w:rsidP="00F97432">
            <w:pPr>
              <w:jc w:val="center"/>
              <w:rPr>
                <w:u w:val="single"/>
              </w:rPr>
            </w:pPr>
            <w:r>
              <w:rPr>
                <w:noProof/>
                <w:lang w:eastAsia="es-MX"/>
              </w:rPr>
              <w:drawing>
                <wp:inline distT="0" distB="0" distL="0" distR="0" wp14:anchorId="7FA68A16" wp14:editId="330C5791">
                  <wp:extent cx="2276272" cy="315150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688" t="20693" r="33047" b="14700"/>
                          <a:stretch/>
                        </pic:blipFill>
                        <pic:spPr bwMode="auto">
                          <a:xfrm>
                            <a:off x="0" y="0"/>
                            <a:ext cx="2293239" cy="3174996"/>
                          </a:xfrm>
                          <a:prstGeom prst="rect">
                            <a:avLst/>
                          </a:prstGeom>
                          <a:ln>
                            <a:noFill/>
                          </a:ln>
                          <a:extLst>
                            <a:ext uri="{53640926-AAD7-44D8-BBD7-CCE9431645EC}">
                              <a14:shadowObscured xmlns:a14="http://schemas.microsoft.com/office/drawing/2010/main"/>
                            </a:ext>
                          </a:extLst>
                        </pic:spPr>
                      </pic:pic>
                    </a:graphicData>
                  </a:graphic>
                </wp:inline>
              </w:drawing>
            </w:r>
          </w:p>
        </w:tc>
      </w:tr>
      <w:tr w:rsidR="000B76A1" w:rsidTr="00F97432">
        <w:trPr>
          <w:trHeight w:val="2839"/>
        </w:trPr>
        <w:tc>
          <w:tcPr>
            <w:tcW w:w="4563" w:type="dxa"/>
          </w:tcPr>
          <w:p w:rsidR="000B76A1" w:rsidRPr="008F7DC6" w:rsidRDefault="000B76A1" w:rsidP="00F97432">
            <w:pPr>
              <w:rPr>
                <w:sz w:val="32"/>
                <w:u w:val="single"/>
                <w:lang w:val="en-US"/>
              </w:rPr>
            </w:pPr>
            <w:r w:rsidRPr="008F7DC6">
              <w:rPr>
                <w:sz w:val="32"/>
                <w:u w:val="single"/>
                <w:lang w:val="en-US"/>
              </w:rPr>
              <w:t>CITA APA:</w:t>
            </w:r>
          </w:p>
          <w:p w:rsidR="000B76A1" w:rsidRPr="008F7DC6" w:rsidRDefault="000B76A1" w:rsidP="00F97432">
            <w:pPr>
              <w:rPr>
                <w:u w:val="single"/>
                <w:lang w:val="en-US"/>
              </w:rPr>
            </w:pPr>
          </w:p>
          <w:p w:rsidR="000B76A1" w:rsidRPr="008F7DC6" w:rsidRDefault="000B76A1" w:rsidP="00F97432">
            <w:pPr>
              <w:rPr>
                <w:u w:val="single"/>
                <w:lang w:val="en-US"/>
              </w:rPr>
            </w:pPr>
          </w:p>
          <w:p w:rsidR="000B76A1" w:rsidRPr="0075010B" w:rsidRDefault="000B76A1" w:rsidP="00F97432">
            <w:pPr>
              <w:rPr>
                <w:u w:val="single"/>
              </w:rPr>
            </w:pPr>
            <w:proofErr w:type="spellStart"/>
            <w:r w:rsidRPr="008F7DC6">
              <w:rPr>
                <w:u w:val="single"/>
                <w:lang w:val="en-US"/>
              </w:rPr>
              <w:t>Sokko</w:t>
            </w:r>
            <w:proofErr w:type="spellEnd"/>
            <w:r w:rsidRPr="008F7DC6">
              <w:rPr>
                <w:u w:val="single"/>
                <w:lang w:val="en-US"/>
              </w:rPr>
              <w:t xml:space="preserve">, H. (2012). Gathering Storm: A Novel. </w:t>
            </w:r>
            <w:r w:rsidRPr="008F7DC6">
              <w:rPr>
                <w:u w:val="single"/>
              </w:rPr>
              <w:t xml:space="preserve">Dar Es </w:t>
            </w:r>
            <w:proofErr w:type="spellStart"/>
            <w:r w:rsidRPr="008F7DC6">
              <w:rPr>
                <w:u w:val="single"/>
              </w:rPr>
              <w:t>Salaam</w:t>
            </w:r>
            <w:proofErr w:type="spellEnd"/>
            <w:r w:rsidRPr="008F7DC6">
              <w:rPr>
                <w:u w:val="single"/>
              </w:rPr>
              <w:t xml:space="preserve">, Tanzania: </w:t>
            </w:r>
            <w:proofErr w:type="spellStart"/>
            <w:r w:rsidRPr="008F7DC6">
              <w:rPr>
                <w:u w:val="single"/>
              </w:rPr>
              <w:t>Mkuki</w:t>
            </w:r>
            <w:proofErr w:type="spellEnd"/>
            <w:r w:rsidRPr="008F7DC6">
              <w:rPr>
                <w:u w:val="single"/>
              </w:rPr>
              <w:t xml:space="preserve"> </w:t>
            </w:r>
            <w:proofErr w:type="spellStart"/>
            <w:r w:rsidRPr="008F7DC6">
              <w:rPr>
                <w:u w:val="single"/>
              </w:rPr>
              <w:t>Na</w:t>
            </w:r>
            <w:proofErr w:type="spellEnd"/>
            <w:r w:rsidRPr="008F7DC6">
              <w:rPr>
                <w:u w:val="single"/>
              </w:rPr>
              <w:t xml:space="preserve"> </w:t>
            </w:r>
            <w:proofErr w:type="spellStart"/>
            <w:r w:rsidRPr="008F7DC6">
              <w:rPr>
                <w:u w:val="single"/>
              </w:rPr>
              <w:t>Nyota</w:t>
            </w:r>
            <w:proofErr w:type="spellEnd"/>
            <w:r w:rsidRPr="008F7DC6">
              <w:rPr>
                <w:u w:val="single"/>
              </w:rPr>
              <w:t>.</w:t>
            </w:r>
          </w:p>
          <w:p w:rsidR="000B76A1" w:rsidRPr="0075010B" w:rsidRDefault="000B76A1" w:rsidP="00F97432">
            <w:pPr>
              <w:rPr>
                <w:u w:val="single"/>
              </w:rPr>
            </w:pPr>
          </w:p>
        </w:tc>
        <w:tc>
          <w:tcPr>
            <w:tcW w:w="2778" w:type="dxa"/>
            <w:gridSpan w:val="2"/>
          </w:tcPr>
          <w:p w:rsidR="000B76A1" w:rsidRDefault="000B76A1" w:rsidP="00F97432">
            <w:pPr>
              <w:rPr>
                <w:sz w:val="32"/>
                <w:u w:val="single"/>
              </w:rPr>
            </w:pPr>
            <w:r w:rsidRPr="0075010B">
              <w:rPr>
                <w:sz w:val="32"/>
                <w:u w:val="single"/>
              </w:rPr>
              <w:t>FUENTE:</w:t>
            </w:r>
          </w:p>
          <w:p w:rsidR="000B76A1" w:rsidRPr="0075010B" w:rsidRDefault="000B76A1" w:rsidP="00F97432">
            <w:pPr>
              <w:rPr>
                <w:sz w:val="32"/>
                <w:u w:val="single"/>
              </w:rPr>
            </w:pPr>
          </w:p>
          <w:p w:rsidR="000B76A1" w:rsidRPr="0075010B" w:rsidRDefault="000B76A1" w:rsidP="00F97432">
            <w:pPr>
              <w:rPr>
                <w:u w:val="single"/>
              </w:rPr>
            </w:pPr>
            <w:r w:rsidRPr="00DF518F">
              <w:rPr>
                <w:sz w:val="24"/>
                <w:u w:val="single"/>
              </w:rPr>
              <w:t>www.ebscohost.com</w:t>
            </w:r>
          </w:p>
        </w:tc>
        <w:tc>
          <w:tcPr>
            <w:tcW w:w="3604" w:type="dxa"/>
          </w:tcPr>
          <w:p w:rsidR="000B76A1" w:rsidRPr="0075010B" w:rsidRDefault="000B76A1" w:rsidP="00F97432">
            <w:pPr>
              <w:rPr>
                <w:sz w:val="32"/>
                <w:u w:val="single"/>
              </w:rPr>
            </w:pPr>
            <w:r>
              <w:rPr>
                <w:sz w:val="32"/>
                <w:u w:val="single"/>
              </w:rPr>
              <w:t xml:space="preserve">P. </w:t>
            </w:r>
            <w:r w:rsidRPr="0075010B">
              <w:rPr>
                <w:sz w:val="32"/>
                <w:u w:val="single"/>
              </w:rPr>
              <w:t>LINK:</w:t>
            </w:r>
          </w:p>
          <w:p w:rsidR="000B76A1" w:rsidRPr="0075010B" w:rsidRDefault="000B76A1" w:rsidP="00F97432">
            <w:pPr>
              <w:rPr>
                <w:u w:val="single"/>
              </w:rPr>
            </w:pPr>
            <w:r>
              <w:rPr>
                <w:noProof/>
                <w:u w:val="single"/>
                <w:lang w:eastAsia="es-MX"/>
              </w:rPr>
              <mc:AlternateContent>
                <mc:Choice Requires="wps">
                  <w:drawing>
                    <wp:anchor distT="0" distB="0" distL="114300" distR="114300" simplePos="0" relativeHeight="251663360" behindDoc="0" locked="0" layoutInCell="1" allowOverlap="1" wp14:anchorId="7B882CF7" wp14:editId="3231F106">
                      <wp:simplePos x="0" y="0"/>
                      <wp:positionH relativeFrom="column">
                        <wp:posOffset>56299</wp:posOffset>
                      </wp:positionH>
                      <wp:positionV relativeFrom="paragraph">
                        <wp:posOffset>176719</wp:posOffset>
                      </wp:positionV>
                      <wp:extent cx="1926076" cy="1196502"/>
                      <wp:effectExtent l="0" t="0" r="0" b="3810"/>
                      <wp:wrapNone/>
                      <wp:docPr id="12" name="Cuadro de texto 12"/>
                      <wp:cNvGraphicFramePr/>
                      <a:graphic xmlns:a="http://schemas.openxmlformats.org/drawingml/2006/main">
                        <a:graphicData uri="http://schemas.microsoft.com/office/word/2010/wordprocessingShape">
                          <wps:wsp>
                            <wps:cNvSpPr txBox="1"/>
                            <wps:spPr>
                              <a:xfrm>
                                <a:off x="0" y="0"/>
                                <a:ext cx="1926076" cy="11965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76A1" w:rsidRDefault="000B76A1" w:rsidP="000B76A1">
                                  <w:r w:rsidRPr="008F7DC6">
                                    <w:t>http://search.ebscohost.com/login.aspx?direct=true&amp;db=e000xww&amp;AN=495258&amp;site=ehost-live&amp;ebv=EB&amp;ppid=pp_Cover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82CF7" id="Cuadro de texto 12" o:spid="_x0000_s1030" type="#_x0000_t202" style="position:absolute;margin-left:4.45pt;margin-top:13.9pt;width:151.65pt;height:9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SglAIAAJsFAAAOAAAAZHJzL2Uyb0RvYy54bWysVN9P2zAQfp+0/8Hy+0jalTIqUtQVMU1C&#10;gAYTz65jU2u2z7PdJt1fv7OTtB3jhWkvydn33a/Pd3dx2RpNtsIHBbaio5OSEmE51Mo+V/T74/WH&#10;T5SEyGzNNFhR0Z0I9HL+/t1F42ZiDGvQtfAEndgwa1xF1zG6WVEEvhaGhRNwwqJSgjcs4tE/F7Vn&#10;DXo3uhiX5bRowNfOAxch4O1Vp6Tz7F9KweOdlEFEoiuKucX89fm7St9ifsFmz565teJ9GuwfsjBM&#10;WQy6d3XFIiMbr/5yZRT3EEDGEw6mACkVF7kGrGZUvqjmYc2cyLUgOcHtaQr/zy2/3d57omp8uzEl&#10;lhl8o+WG1R5ILUgUbQSCGqSpcWGG6AeH+Nh+hhZNhvuAl6n6VnqT/lgXQT0SvtuTjK4IT0bn42l5&#10;NqWEo240Op+eltl/cTB3PsQvAgxJQkU9vmIml21vQsRUEDpAUrQAWtXXSut8SJ0jltqTLcM31zEn&#10;iRZ/oLQlTUWnH0/L7NhCMu88a5vciNw7fbhUeldiluJOi4TR9puQyF2u9JXYjHNh9/EzOqEkhnqL&#10;YY8/ZPUW464OtMiRwca9sVEWfK4+D9uBsvrHQJns8Ej4Ud1JjO2qzU0zGTpgBfUOG8NDN2HB8WuF&#10;j3fDQrxnHkcKewHXRLzDj9SA5EMvUbIG/+u1+4THTkctJQ2OaEXDzw3zghL91eIMnI8mkzTT+TA5&#10;PRvjwR9rVscauzFLwI4Y4UJyPIsJH/UgSg/mCbfJIkVFFbMcY1c0DuIydosDtxEXi0UG4RQ7Fm/s&#10;g+PJdWI5teZj+8S86/s3TdEtDMPMZi/auMMmSwuLTQSpco8nnjtWe/5xA+TW77dVWjHH54w67NT5&#10;bwAAAP//AwBQSwMEFAAGAAgAAAAhAIuFiv7gAAAACAEAAA8AAABkcnMvZG93bnJldi54bWxMj0tP&#10;wzAQhO9I/Adrkbgg6jxEW0KcCiEeUm80LYibGy9JRLyOYjcJ/57lBMedGc1+k29m24kRB986UhAv&#10;IhBIlTMt1Qr25dP1GoQPmozuHKGCb/SwKc7Pcp0ZN9ErjrtQCy4hn2kFTQh9JqWvGrTaL1yPxN6n&#10;G6wOfA61NIOeuNx2MomipbS6Jf7Q6B4fGqy+dier4OOqft/6+fkwpTdp//gylqs3Uyp1eTHf34EI&#10;OIe/MPziMzoUzHR0JzJedArWtxxUkKx4ANtpnCQgjizEywRkkcv/A4ofAAAA//8DAFBLAQItABQA&#10;BgAIAAAAIQC2gziS/gAAAOEBAAATAAAAAAAAAAAAAAAAAAAAAABbQ29udGVudF9UeXBlc10ueG1s&#10;UEsBAi0AFAAGAAgAAAAhADj9If/WAAAAlAEAAAsAAAAAAAAAAAAAAAAALwEAAF9yZWxzLy5yZWxz&#10;UEsBAi0AFAAGAAgAAAAhAI29ZKCUAgAAmwUAAA4AAAAAAAAAAAAAAAAALgIAAGRycy9lMm9Eb2Mu&#10;eG1sUEsBAi0AFAAGAAgAAAAhAIuFiv7gAAAACAEAAA8AAAAAAAAAAAAAAAAA7gQAAGRycy9kb3du&#10;cmV2LnhtbFBLBQYAAAAABAAEAPMAAAD7BQAAAAA=&#10;" fillcolor="white [3201]" stroked="f" strokeweight=".5pt">
                      <v:textbox>
                        <w:txbxContent>
                          <w:p w:rsidR="000B76A1" w:rsidRDefault="000B76A1" w:rsidP="000B76A1">
                            <w:r w:rsidRPr="008F7DC6">
                              <w:t>http://search.ebscohost.com/login.aspx?direct=true&amp;db=e000xww&amp;AN=495258&amp;site=ehost-live&amp;ebv=EB&amp;ppid=pp_Cover</w:t>
                            </w:r>
                          </w:p>
                        </w:txbxContent>
                      </v:textbox>
                    </v:shape>
                  </w:pict>
                </mc:Fallback>
              </mc:AlternateContent>
            </w:r>
          </w:p>
        </w:tc>
      </w:tr>
    </w:tbl>
    <w:p w:rsidR="000B76A1" w:rsidRDefault="000B76A1" w:rsidP="000B76A1"/>
    <w:p w:rsidR="000B76A1" w:rsidRDefault="000B76A1" w:rsidP="000B76A1"/>
    <w:tbl>
      <w:tblPr>
        <w:tblStyle w:val="Tablaconcuadrcula"/>
        <w:tblW w:w="10945" w:type="dxa"/>
        <w:tblBorders>
          <w:top w:val="dashDotStroked" w:sz="24" w:space="0" w:color="7030A0"/>
          <w:left w:val="dashDotStroked" w:sz="24" w:space="0" w:color="7030A0"/>
          <w:bottom w:val="dashDotStroked" w:sz="24" w:space="0" w:color="7030A0"/>
          <w:right w:val="dashDotStroked" w:sz="24" w:space="0" w:color="7030A0"/>
          <w:insideH w:val="dashDotStroked" w:sz="24" w:space="0" w:color="7030A0"/>
          <w:insideV w:val="dashDotStroked" w:sz="24" w:space="0" w:color="7030A0"/>
        </w:tblBorders>
        <w:tblLook w:val="04A0" w:firstRow="1" w:lastRow="0" w:firstColumn="1" w:lastColumn="0" w:noHBand="0" w:noVBand="1"/>
      </w:tblPr>
      <w:tblGrid>
        <w:gridCol w:w="4563"/>
        <w:gridCol w:w="711"/>
        <w:gridCol w:w="2209"/>
        <w:gridCol w:w="3462"/>
      </w:tblGrid>
      <w:tr w:rsidR="000B76A1" w:rsidRPr="00A224A5" w:rsidTr="00F97432">
        <w:trPr>
          <w:trHeight w:val="2256"/>
        </w:trPr>
        <w:tc>
          <w:tcPr>
            <w:tcW w:w="10945" w:type="dxa"/>
            <w:gridSpan w:val="4"/>
          </w:tcPr>
          <w:p w:rsidR="000B76A1" w:rsidRPr="00263423" w:rsidRDefault="000B76A1" w:rsidP="00F97432">
            <w:pPr>
              <w:rPr>
                <w:sz w:val="32"/>
                <w:szCs w:val="32"/>
                <w:u w:val="single"/>
                <w:lang w:val="en-US"/>
              </w:rPr>
            </w:pPr>
            <w:r w:rsidRPr="00263423">
              <w:rPr>
                <w:sz w:val="32"/>
                <w:szCs w:val="32"/>
                <w:u w:val="single"/>
                <w:lang w:val="en-US"/>
              </w:rPr>
              <w:lastRenderedPageBreak/>
              <w:t>TITULO DEL DOCUMENTO:</w:t>
            </w:r>
          </w:p>
          <w:p w:rsidR="000B76A1" w:rsidRPr="00263423" w:rsidRDefault="000B76A1" w:rsidP="00F97432">
            <w:pPr>
              <w:rPr>
                <w:u w:val="single"/>
                <w:lang w:val="en-US"/>
              </w:rPr>
            </w:pPr>
          </w:p>
          <w:p w:rsidR="000B76A1" w:rsidRPr="00263423" w:rsidRDefault="000B76A1" w:rsidP="00F97432">
            <w:pPr>
              <w:jc w:val="center"/>
              <w:rPr>
                <w:sz w:val="28"/>
                <w:lang w:val="en-US"/>
              </w:rPr>
            </w:pPr>
            <w:r w:rsidRPr="00263423">
              <w:rPr>
                <w:sz w:val="28"/>
                <w:lang w:val="en-US"/>
              </w:rPr>
              <w:t>Manly Meals and Mom's Home Cooking : Cookbooks and Gender in Modern America</w:t>
            </w:r>
          </w:p>
          <w:p w:rsidR="000B76A1" w:rsidRPr="00263423" w:rsidRDefault="000B76A1" w:rsidP="00F97432">
            <w:pPr>
              <w:rPr>
                <w:u w:val="single"/>
                <w:lang w:val="en-US"/>
              </w:rPr>
            </w:pPr>
          </w:p>
        </w:tc>
      </w:tr>
      <w:tr w:rsidR="000B76A1" w:rsidTr="00F97432">
        <w:trPr>
          <w:trHeight w:val="2217"/>
        </w:trPr>
        <w:tc>
          <w:tcPr>
            <w:tcW w:w="5274" w:type="dxa"/>
            <w:gridSpan w:val="2"/>
          </w:tcPr>
          <w:p w:rsidR="000B76A1" w:rsidRPr="0034516B" w:rsidRDefault="000B76A1" w:rsidP="00F97432">
            <w:pPr>
              <w:rPr>
                <w:sz w:val="32"/>
                <w:u w:val="single"/>
              </w:rPr>
            </w:pPr>
            <w:r w:rsidRPr="0034516B">
              <w:rPr>
                <w:sz w:val="32"/>
                <w:u w:val="single"/>
              </w:rPr>
              <w:t>RESUMEN:</w:t>
            </w:r>
          </w:p>
          <w:p w:rsidR="000B76A1" w:rsidRPr="00263423" w:rsidRDefault="000B76A1" w:rsidP="00F97432">
            <w:pPr>
              <w:rPr>
                <w:sz w:val="24"/>
              </w:rPr>
            </w:pPr>
            <w:r w:rsidRPr="00263423">
              <w:rPr>
                <w:sz w:val="24"/>
              </w:rPr>
              <w:t>Desde la primera edición de E</w:t>
            </w:r>
            <w:r>
              <w:rPr>
                <w:sz w:val="24"/>
              </w:rPr>
              <w:t xml:space="preserve">l &lt;I&gt; </w:t>
            </w:r>
            <w:proofErr w:type="spellStart"/>
            <w:r>
              <w:rPr>
                <w:sz w:val="24"/>
              </w:rPr>
              <w:t>Fannie</w:t>
            </w:r>
            <w:proofErr w:type="spellEnd"/>
            <w:r>
              <w:rPr>
                <w:sz w:val="24"/>
              </w:rPr>
              <w:t xml:space="preserve"> </w:t>
            </w:r>
            <w:proofErr w:type="spellStart"/>
            <w:r>
              <w:rPr>
                <w:sz w:val="24"/>
              </w:rPr>
              <w:t>Farmer</w:t>
            </w:r>
            <w:proofErr w:type="spellEnd"/>
            <w:r>
              <w:rPr>
                <w:sz w:val="24"/>
              </w:rPr>
              <w:t xml:space="preserve"> </w:t>
            </w:r>
            <w:proofErr w:type="spellStart"/>
            <w:r>
              <w:rPr>
                <w:sz w:val="24"/>
              </w:rPr>
              <w:t>Cookbook</w:t>
            </w:r>
            <w:proofErr w:type="spellEnd"/>
            <w:r>
              <w:rPr>
                <w:sz w:val="24"/>
              </w:rPr>
              <w:t xml:space="preserve"> &lt;</w:t>
            </w:r>
            <w:r w:rsidRPr="00263423">
              <w:rPr>
                <w:sz w:val="24"/>
              </w:rPr>
              <w:t xml:space="preserve">I&gt; de las últimas obras de reconocidos chefs de la actualidad, libros de cocina reflejan algo más que modas pasajeras culinarias. Como artefactos históricos, que ofrecen una perspectiva única de las culturas que las produjeron. En &lt;I&gt; Comidas </w:t>
            </w:r>
            <w:proofErr w:type="spellStart"/>
            <w:r>
              <w:rPr>
                <w:sz w:val="24"/>
              </w:rPr>
              <w:t>Manly</w:t>
            </w:r>
            <w:proofErr w:type="spellEnd"/>
            <w:r>
              <w:rPr>
                <w:sz w:val="24"/>
              </w:rPr>
              <w:t xml:space="preserve"> y de mamá cocina casera &lt;</w:t>
            </w:r>
            <w:r w:rsidRPr="00263423">
              <w:rPr>
                <w:sz w:val="24"/>
              </w:rPr>
              <w:t xml:space="preserve">I&gt;, </w:t>
            </w:r>
            <w:proofErr w:type="spellStart"/>
            <w:r w:rsidRPr="00263423">
              <w:rPr>
                <w:sz w:val="24"/>
              </w:rPr>
              <w:t>Jessamyn</w:t>
            </w:r>
            <w:proofErr w:type="spellEnd"/>
            <w:r w:rsidRPr="00263423">
              <w:rPr>
                <w:sz w:val="24"/>
              </w:rPr>
              <w:t xml:space="preserve"> </w:t>
            </w:r>
            <w:proofErr w:type="spellStart"/>
            <w:r w:rsidRPr="00263423">
              <w:rPr>
                <w:sz w:val="24"/>
              </w:rPr>
              <w:t>Neuhaus</w:t>
            </w:r>
            <w:proofErr w:type="spellEnd"/>
            <w:r w:rsidRPr="00263423">
              <w:rPr>
                <w:sz w:val="24"/>
              </w:rPr>
              <w:t xml:space="preserve"> ofrece un análisis perceptivo y picante del tono y el contenido de los libros de cocina de América publicados entre los años 1790 y la década de 1960, con habilidad descubrir las suposiciones culturales y ansiedades-en particular sobre las mujeres y la domesticidad-que contienen. &lt;/ P&gt; estudio en profundidad &lt;P&gt; de </w:t>
            </w:r>
            <w:proofErr w:type="spellStart"/>
            <w:r w:rsidRPr="00263423">
              <w:rPr>
                <w:sz w:val="24"/>
              </w:rPr>
              <w:t>Neuhaus</w:t>
            </w:r>
            <w:proofErr w:type="spellEnd"/>
            <w:r w:rsidRPr="00263423">
              <w:rPr>
                <w:sz w:val="24"/>
              </w:rPr>
              <w:t xml:space="preserve"> de estos libros de cocina preguntas las lecciones supuestamente directas sobre la preparación de alimentos que se imparten. Mientras se encuentra con que los libros de cocina destinadas a hacer que los lectores-sobre todo en las mujeres blancas-, amas de casa de clase media efectivos, de la edad moderna que vieron alegría, no servidumbre, en sus tareas domésticas, señala que la fenomenal popularidad de 1.960 libros de cocina de </w:t>
            </w:r>
            <w:proofErr w:type="spellStart"/>
            <w:r w:rsidRPr="00263423">
              <w:rPr>
                <w:sz w:val="24"/>
              </w:rPr>
              <w:t>Peg</w:t>
            </w:r>
            <w:proofErr w:type="spellEnd"/>
            <w:r w:rsidRPr="00263423">
              <w:rPr>
                <w:sz w:val="24"/>
              </w:rPr>
              <w:t xml:space="preserve"> </w:t>
            </w:r>
            <w:proofErr w:type="spellStart"/>
            <w:r w:rsidRPr="00263423">
              <w:rPr>
                <w:sz w:val="24"/>
              </w:rPr>
              <w:t>Bracken</w:t>
            </w:r>
            <w:proofErr w:type="spellEnd"/>
            <w:r>
              <w:rPr>
                <w:sz w:val="24"/>
              </w:rPr>
              <w:t>.</w:t>
            </w:r>
          </w:p>
          <w:p w:rsidR="000B76A1" w:rsidRPr="00263423" w:rsidRDefault="000B76A1" w:rsidP="00F97432">
            <w:pPr>
              <w:rPr>
                <w:u w:val="single"/>
              </w:rPr>
            </w:pPr>
          </w:p>
        </w:tc>
        <w:tc>
          <w:tcPr>
            <w:tcW w:w="5671" w:type="dxa"/>
            <w:gridSpan w:val="2"/>
          </w:tcPr>
          <w:p w:rsidR="000B76A1" w:rsidRPr="0075010B" w:rsidRDefault="000B76A1" w:rsidP="00F97432">
            <w:pPr>
              <w:rPr>
                <w:sz w:val="32"/>
                <w:u w:val="single"/>
              </w:rPr>
            </w:pPr>
            <w:r w:rsidRPr="0075010B">
              <w:rPr>
                <w:sz w:val="32"/>
                <w:u w:val="single"/>
              </w:rPr>
              <w:t>FOTO:</w:t>
            </w:r>
          </w:p>
          <w:p w:rsidR="000B76A1" w:rsidRDefault="000B76A1" w:rsidP="00F97432">
            <w:pPr>
              <w:jc w:val="center"/>
              <w:rPr>
                <w:u w:val="single"/>
              </w:rPr>
            </w:pPr>
            <w:r>
              <w:rPr>
                <w:noProof/>
                <w:lang w:eastAsia="es-MX"/>
              </w:rPr>
              <w:drawing>
                <wp:inline distT="0" distB="0" distL="0" distR="0" wp14:anchorId="40F83F3B" wp14:editId="0E9EA24A">
                  <wp:extent cx="1984443" cy="290458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695" t="20190" r="32195" b="14439"/>
                          <a:stretch/>
                        </pic:blipFill>
                        <pic:spPr bwMode="auto">
                          <a:xfrm>
                            <a:off x="0" y="0"/>
                            <a:ext cx="1989560" cy="2912073"/>
                          </a:xfrm>
                          <a:prstGeom prst="rect">
                            <a:avLst/>
                          </a:prstGeom>
                          <a:ln>
                            <a:noFill/>
                          </a:ln>
                          <a:extLst>
                            <a:ext uri="{53640926-AAD7-44D8-BBD7-CCE9431645EC}">
                              <a14:shadowObscured xmlns:a14="http://schemas.microsoft.com/office/drawing/2010/main"/>
                            </a:ext>
                          </a:extLst>
                        </pic:spPr>
                      </pic:pic>
                    </a:graphicData>
                  </a:graphic>
                </wp:inline>
              </w:drawing>
            </w:r>
          </w:p>
          <w:p w:rsidR="000B76A1" w:rsidRPr="0075010B" w:rsidRDefault="000B76A1" w:rsidP="00F97432">
            <w:pPr>
              <w:jc w:val="center"/>
              <w:rPr>
                <w:u w:val="single"/>
              </w:rPr>
            </w:pPr>
          </w:p>
        </w:tc>
      </w:tr>
      <w:tr w:rsidR="000B76A1" w:rsidTr="00F97432">
        <w:trPr>
          <w:trHeight w:val="2839"/>
        </w:trPr>
        <w:tc>
          <w:tcPr>
            <w:tcW w:w="4563" w:type="dxa"/>
          </w:tcPr>
          <w:p w:rsidR="000B76A1" w:rsidRPr="00263423" w:rsidRDefault="000B76A1" w:rsidP="00F97432">
            <w:pPr>
              <w:rPr>
                <w:sz w:val="32"/>
                <w:u w:val="single"/>
                <w:lang w:val="en-US"/>
              </w:rPr>
            </w:pPr>
            <w:r w:rsidRPr="00263423">
              <w:rPr>
                <w:sz w:val="32"/>
                <w:u w:val="single"/>
                <w:lang w:val="en-US"/>
              </w:rPr>
              <w:t>CITA APA:</w:t>
            </w:r>
          </w:p>
          <w:p w:rsidR="000B76A1" w:rsidRPr="00263423" w:rsidRDefault="000B76A1" w:rsidP="00F97432">
            <w:pPr>
              <w:rPr>
                <w:u w:val="single"/>
                <w:lang w:val="en-US"/>
              </w:rPr>
            </w:pPr>
          </w:p>
          <w:p w:rsidR="000B76A1" w:rsidRPr="0075010B" w:rsidRDefault="000B76A1" w:rsidP="00F97432">
            <w:pPr>
              <w:rPr>
                <w:u w:val="single"/>
              </w:rPr>
            </w:pPr>
            <w:proofErr w:type="spellStart"/>
            <w:r w:rsidRPr="00263423">
              <w:rPr>
                <w:u w:val="single"/>
                <w:lang w:val="en-US"/>
              </w:rPr>
              <w:t>Neuhaus</w:t>
            </w:r>
            <w:proofErr w:type="spellEnd"/>
            <w:r w:rsidRPr="00263423">
              <w:rPr>
                <w:u w:val="single"/>
                <w:lang w:val="en-US"/>
              </w:rPr>
              <w:t xml:space="preserve">, J. (2012). Manly Meals and Mom's Home Cooking: Cookbooks and Gender in Modern America. </w:t>
            </w:r>
            <w:r w:rsidRPr="00263423">
              <w:rPr>
                <w:u w:val="single"/>
              </w:rPr>
              <w:t xml:space="preserve">Baltimore, Md: Johns Hopkins </w:t>
            </w:r>
            <w:proofErr w:type="spellStart"/>
            <w:r w:rsidRPr="00263423">
              <w:rPr>
                <w:u w:val="single"/>
              </w:rPr>
              <w:t>University</w:t>
            </w:r>
            <w:proofErr w:type="spellEnd"/>
            <w:r w:rsidRPr="00263423">
              <w:rPr>
                <w:u w:val="single"/>
              </w:rPr>
              <w:t xml:space="preserve"> </w:t>
            </w:r>
            <w:proofErr w:type="spellStart"/>
            <w:r w:rsidRPr="00263423">
              <w:rPr>
                <w:u w:val="single"/>
              </w:rPr>
              <w:t>Press</w:t>
            </w:r>
            <w:proofErr w:type="spellEnd"/>
            <w:r w:rsidRPr="00263423">
              <w:rPr>
                <w:u w:val="single"/>
              </w:rPr>
              <w:t>.</w:t>
            </w:r>
          </w:p>
          <w:p w:rsidR="000B76A1" w:rsidRPr="0075010B" w:rsidRDefault="000B76A1" w:rsidP="00F97432">
            <w:pPr>
              <w:rPr>
                <w:u w:val="single"/>
              </w:rPr>
            </w:pPr>
          </w:p>
          <w:p w:rsidR="000B76A1" w:rsidRPr="0075010B" w:rsidRDefault="000B76A1" w:rsidP="00F97432">
            <w:pPr>
              <w:rPr>
                <w:u w:val="single"/>
              </w:rPr>
            </w:pPr>
          </w:p>
        </w:tc>
        <w:tc>
          <w:tcPr>
            <w:tcW w:w="2920" w:type="dxa"/>
            <w:gridSpan w:val="2"/>
          </w:tcPr>
          <w:p w:rsidR="000B76A1" w:rsidRPr="0075010B" w:rsidRDefault="000B76A1" w:rsidP="00F97432">
            <w:pPr>
              <w:rPr>
                <w:sz w:val="32"/>
                <w:u w:val="single"/>
              </w:rPr>
            </w:pPr>
            <w:r w:rsidRPr="0075010B">
              <w:rPr>
                <w:sz w:val="32"/>
                <w:u w:val="single"/>
              </w:rPr>
              <w:t>FUENTE:</w:t>
            </w:r>
          </w:p>
          <w:p w:rsidR="000B76A1" w:rsidRDefault="000B76A1" w:rsidP="00F97432">
            <w:pPr>
              <w:rPr>
                <w:u w:val="single"/>
              </w:rPr>
            </w:pPr>
          </w:p>
          <w:p w:rsidR="000B76A1" w:rsidRPr="0075010B" w:rsidRDefault="000B76A1" w:rsidP="00F97432">
            <w:pPr>
              <w:rPr>
                <w:u w:val="single"/>
              </w:rPr>
            </w:pPr>
            <w:r w:rsidRPr="00DF518F">
              <w:rPr>
                <w:sz w:val="24"/>
                <w:u w:val="single"/>
              </w:rPr>
              <w:t>www.ebscohost.com</w:t>
            </w:r>
          </w:p>
        </w:tc>
        <w:tc>
          <w:tcPr>
            <w:tcW w:w="3462" w:type="dxa"/>
          </w:tcPr>
          <w:p w:rsidR="000B76A1" w:rsidRPr="0075010B" w:rsidRDefault="000B76A1" w:rsidP="00F97432">
            <w:pPr>
              <w:rPr>
                <w:sz w:val="32"/>
                <w:u w:val="single"/>
              </w:rPr>
            </w:pPr>
            <w:r>
              <w:rPr>
                <w:sz w:val="32"/>
                <w:u w:val="single"/>
              </w:rPr>
              <w:t xml:space="preserve">P. </w:t>
            </w:r>
            <w:r w:rsidRPr="0075010B">
              <w:rPr>
                <w:sz w:val="32"/>
                <w:u w:val="single"/>
              </w:rPr>
              <w:t>LINK:</w:t>
            </w:r>
          </w:p>
          <w:p w:rsidR="000B76A1" w:rsidRPr="0075010B" w:rsidRDefault="000B76A1" w:rsidP="00F97432">
            <w:pPr>
              <w:rPr>
                <w:u w:val="single"/>
              </w:rPr>
            </w:pPr>
            <w:r>
              <w:rPr>
                <w:noProof/>
                <w:u w:val="single"/>
                <w:lang w:eastAsia="es-MX"/>
              </w:rPr>
              <mc:AlternateContent>
                <mc:Choice Requires="wps">
                  <w:drawing>
                    <wp:anchor distT="0" distB="0" distL="114300" distR="114300" simplePos="0" relativeHeight="251664384" behindDoc="0" locked="0" layoutInCell="1" allowOverlap="1" wp14:anchorId="76C49AEA" wp14:editId="6F77FF63">
                      <wp:simplePos x="0" y="0"/>
                      <wp:positionH relativeFrom="column">
                        <wp:posOffset>34222</wp:posOffset>
                      </wp:positionH>
                      <wp:positionV relativeFrom="paragraph">
                        <wp:posOffset>125109</wp:posOffset>
                      </wp:positionV>
                      <wp:extent cx="1896894" cy="1118680"/>
                      <wp:effectExtent l="0" t="0" r="8255" b="5715"/>
                      <wp:wrapNone/>
                      <wp:docPr id="14" name="Cuadro de texto 14"/>
                      <wp:cNvGraphicFramePr/>
                      <a:graphic xmlns:a="http://schemas.openxmlformats.org/drawingml/2006/main">
                        <a:graphicData uri="http://schemas.microsoft.com/office/word/2010/wordprocessingShape">
                          <wps:wsp>
                            <wps:cNvSpPr txBox="1"/>
                            <wps:spPr>
                              <a:xfrm>
                                <a:off x="0" y="0"/>
                                <a:ext cx="1896894" cy="1118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76A1" w:rsidRDefault="000B76A1" w:rsidP="000B76A1">
                                  <w:r w:rsidRPr="00263423">
                                    <w:t>http://search.ebscohost.com/login.aspx?direct=true&amp;db=e000xww&amp;AN=597708&amp;site=ehost-live&amp;ebv=EB&amp;ppid=pp_Cover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49AEA" id="Cuadro de texto 14" o:spid="_x0000_s1031" type="#_x0000_t202" style="position:absolute;margin-left:2.7pt;margin-top:9.85pt;width:149.35pt;height:8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B/ClAIAAJsFAAAOAAAAZHJzL2Uyb0RvYy54bWysVN9P2zAQfp+0/8Hy+0jDSlcqUtQVMU1C&#10;gAYTz65jU2u2z7PdJt1fv7OTtB3jhWkvydn33a/Pd3dx2RpNtsIHBbai5cmIEmE51Mo+V/T74/WH&#10;KSUhMlszDVZUdCcCvZy/f3fRuJk4hTXoWniCTmyYNa6i6xjdrCgCXwvDwgk4YVEpwRsW8eifi9qz&#10;Br0bXZyORpOiAV87D1yEgLdXnZLOs38pBY93UgYRia4o5hbz1+fvKn2L+QWbPXvm1or3abB/yMIw&#10;ZTHo3tUVi4xsvPrLlVHcQwAZTziYAqRUXOQasJpy9KKahzVzIteC5AS3pyn8P7f8dnvviarx7caU&#10;WGbwjZYbVnsgtSBRtBEIapCmxoUZoh8c4mP7GVo0Ge4DXqbqW+lN+mNdBPVI+G5PMroiPBlNzyfT&#10;cwzGUVeW5XQyzc9QHMydD/GLAEOSUFGPr5jJZdubEDEVhA6QFC2AVvW10jofUueIpfZky/DNdcxJ&#10;osUfKG1JU9HJx7NRdmwhmXeetU1uRO6dPlwqvSsxS3GnRcJo+01I5C5X+kpsxrmw+/gZnVASQ73F&#10;sMcfsnqLcVcHWuTIYOPe2CgLPlefh+1AWf1joEx2eCT8qO4kxnbV5qY5GzpgBfUOG8NDN2HB8WuF&#10;j3fDQrxnHkcKewHXRLzDj9SA5EMvUbIG/+u1+4THTkctJQ2OaEXDzw3zghL91eIMnJfjcZrpfBif&#10;fTrFgz/WrI41dmOWgB1R4kJyPIsJH/UgSg/mCbfJIkVFFbMcY1c0DuIydosDtxEXi0UG4RQ7Fm/s&#10;g+PJdWI5teZj+8S86/s3TdEtDMPMZi/auMMmSwuLTQSpco8nnjtWe/5xA+TW77dVWjHH54w67NT5&#10;bwAAAP//AwBQSwMEFAAGAAgAAAAhAHMQtBDfAAAACAEAAA8AAABkcnMvZG93bnJldi54bWxMj8FO&#10;wzAQRO9I/IO1SFwQdUoaSkOcCiGgEjeaFsTNjZckIl5HsZuEv2d7guPOjGbfZOvJtmLA3jeOFMxn&#10;EQik0pmGKgW74vn6DoQPmoxuHaGCH/Swzs/PMp0aN9IbDttQCS4hn2oFdQhdKqUva7Taz1yHxN6X&#10;660OfPaVNL0eudy28iaKbqXVDfGHWnf4WGP5vT1aBZ9X1cern172Y5zE3dNmKJbvplDq8mJ6uAcR&#10;cAp/YTjhMzrkzHRwRzJetAqSBQdZXi1BsB1HizmIw0lIViDzTP4fkP8CAAD//wMAUEsBAi0AFAAG&#10;AAgAAAAhALaDOJL+AAAA4QEAABMAAAAAAAAAAAAAAAAAAAAAAFtDb250ZW50X1R5cGVzXS54bWxQ&#10;SwECLQAUAAYACAAAACEAOP0h/9YAAACUAQAACwAAAAAAAAAAAAAAAAAvAQAAX3JlbHMvLnJlbHNQ&#10;SwECLQAUAAYACAAAACEA+1wfwpQCAACbBQAADgAAAAAAAAAAAAAAAAAuAgAAZHJzL2Uyb0RvYy54&#10;bWxQSwECLQAUAAYACAAAACEAcxC0EN8AAAAIAQAADwAAAAAAAAAAAAAAAADuBAAAZHJzL2Rvd25y&#10;ZXYueG1sUEsFBgAAAAAEAAQA8wAAAPoFAAAAAA==&#10;" fillcolor="white [3201]" stroked="f" strokeweight=".5pt">
                      <v:textbox>
                        <w:txbxContent>
                          <w:p w:rsidR="000B76A1" w:rsidRDefault="000B76A1" w:rsidP="000B76A1">
                            <w:r w:rsidRPr="00263423">
                              <w:t>http://search.ebscohost.com/login.aspx?direct=true&amp;db=e000xww&amp;AN=597708&amp;site=ehost-live&amp;ebv=EB&amp;ppid=pp_Cover</w:t>
                            </w:r>
                          </w:p>
                        </w:txbxContent>
                      </v:textbox>
                    </v:shape>
                  </w:pict>
                </mc:Fallback>
              </mc:AlternateContent>
            </w:r>
          </w:p>
        </w:tc>
      </w:tr>
    </w:tbl>
    <w:p w:rsidR="000B76A1" w:rsidRDefault="000B76A1" w:rsidP="000B76A1"/>
    <w:tbl>
      <w:tblPr>
        <w:tblStyle w:val="Tablaconcuadrcula"/>
        <w:tblW w:w="10945" w:type="dxa"/>
        <w:tblBorders>
          <w:top w:val="dashDotStroked" w:sz="24" w:space="0" w:color="7030A0"/>
          <w:left w:val="dashDotStroked" w:sz="24" w:space="0" w:color="7030A0"/>
          <w:bottom w:val="dashDotStroked" w:sz="24" w:space="0" w:color="7030A0"/>
          <w:right w:val="dashDotStroked" w:sz="24" w:space="0" w:color="7030A0"/>
          <w:insideH w:val="dashDotStroked" w:sz="24" w:space="0" w:color="7030A0"/>
          <w:insideV w:val="dashDotStroked" w:sz="24" w:space="0" w:color="7030A0"/>
        </w:tblBorders>
        <w:tblLook w:val="04A0" w:firstRow="1" w:lastRow="0" w:firstColumn="1" w:lastColumn="0" w:noHBand="0" w:noVBand="1"/>
      </w:tblPr>
      <w:tblGrid>
        <w:gridCol w:w="4563"/>
        <w:gridCol w:w="711"/>
        <w:gridCol w:w="2209"/>
        <w:gridCol w:w="3462"/>
      </w:tblGrid>
      <w:tr w:rsidR="000B76A1" w:rsidRPr="00263423" w:rsidTr="00F97432">
        <w:trPr>
          <w:trHeight w:val="2256"/>
        </w:trPr>
        <w:tc>
          <w:tcPr>
            <w:tcW w:w="10945" w:type="dxa"/>
            <w:gridSpan w:val="4"/>
          </w:tcPr>
          <w:p w:rsidR="000B76A1" w:rsidRPr="0034516B" w:rsidRDefault="000B76A1" w:rsidP="00F97432">
            <w:pPr>
              <w:rPr>
                <w:sz w:val="32"/>
                <w:szCs w:val="32"/>
                <w:u w:val="single"/>
              </w:rPr>
            </w:pPr>
            <w:r w:rsidRPr="0034516B">
              <w:rPr>
                <w:sz w:val="32"/>
                <w:szCs w:val="32"/>
                <w:u w:val="single"/>
              </w:rPr>
              <w:lastRenderedPageBreak/>
              <w:t>TITULO DEL DOCUMENTO:</w:t>
            </w:r>
          </w:p>
          <w:p w:rsidR="000B76A1" w:rsidRPr="0034516B" w:rsidRDefault="000B76A1" w:rsidP="00F97432">
            <w:pPr>
              <w:rPr>
                <w:u w:val="single"/>
              </w:rPr>
            </w:pPr>
          </w:p>
          <w:p w:rsidR="000B76A1" w:rsidRPr="0034516B" w:rsidRDefault="000B76A1" w:rsidP="00F97432">
            <w:pPr>
              <w:jc w:val="center"/>
            </w:pPr>
            <w:proofErr w:type="spellStart"/>
            <w:r w:rsidRPr="0034516B">
              <w:rPr>
                <w:sz w:val="28"/>
              </w:rPr>
              <w:t>Breast</w:t>
            </w:r>
            <w:proofErr w:type="spellEnd"/>
            <w:r w:rsidRPr="0034516B">
              <w:rPr>
                <w:sz w:val="28"/>
              </w:rPr>
              <w:t xml:space="preserve"> </w:t>
            </w:r>
            <w:proofErr w:type="spellStart"/>
            <w:r w:rsidRPr="0034516B">
              <w:rPr>
                <w:sz w:val="28"/>
              </w:rPr>
              <w:t>Cancer</w:t>
            </w:r>
            <w:proofErr w:type="spellEnd"/>
          </w:p>
        </w:tc>
      </w:tr>
      <w:tr w:rsidR="000B76A1" w:rsidTr="00F97432">
        <w:trPr>
          <w:trHeight w:val="2217"/>
        </w:trPr>
        <w:tc>
          <w:tcPr>
            <w:tcW w:w="5274" w:type="dxa"/>
            <w:gridSpan w:val="2"/>
          </w:tcPr>
          <w:p w:rsidR="000B76A1" w:rsidRPr="0075010B" w:rsidRDefault="000B76A1" w:rsidP="00F97432">
            <w:pPr>
              <w:rPr>
                <w:sz w:val="32"/>
                <w:u w:val="single"/>
              </w:rPr>
            </w:pPr>
            <w:r w:rsidRPr="0075010B">
              <w:rPr>
                <w:sz w:val="32"/>
                <w:u w:val="single"/>
              </w:rPr>
              <w:t>RESUMEN:</w:t>
            </w:r>
          </w:p>
          <w:p w:rsidR="000B76A1" w:rsidRPr="004D260A" w:rsidRDefault="000B76A1" w:rsidP="00F97432">
            <w:pPr>
              <w:rPr>
                <w:sz w:val="24"/>
              </w:rPr>
            </w:pPr>
            <w:r w:rsidRPr="004D260A">
              <w:rPr>
                <w:sz w:val="24"/>
              </w:rPr>
              <w:t xml:space="preserve">Su propósito es servir como una referencia y una herramienta de enseñanza para los estudiantes, </w:t>
            </w:r>
            <w:proofErr w:type="spellStart"/>
            <w:r w:rsidRPr="004D260A">
              <w:rPr>
                <w:sz w:val="24"/>
              </w:rPr>
              <w:t>housestaff</w:t>
            </w:r>
            <w:proofErr w:type="spellEnd"/>
            <w:r w:rsidRPr="004D260A">
              <w:rPr>
                <w:sz w:val="24"/>
              </w:rPr>
              <w:t>, becarios, médicos en ejercicio, físicos médicos, biólogos del cáncer, radiobiólogos y colegas interdisciplinarios en todo el espectro de la oncología. Esta edición de radiación Medicina Rondas trata los temas más destacados que rodean el papel de la radioterapia en el cáncer de mama. La especialidad de la terapia de radiación ha aumentado en complejidad en los últimos años, sin embargo, como la tecnología mejora, el objetivo de mejorar los resultados, mientras que la disminución de la toxicidad sigue siendo crítica. Cáncer de mama ofrece al profesional una visión actual plena de los presentes las mejores prácticas y la reciente investigación en la gestión de este cáncer complejo y desafiante.</w:t>
            </w:r>
          </w:p>
          <w:p w:rsidR="000B76A1" w:rsidRPr="0075010B" w:rsidRDefault="000B76A1" w:rsidP="00F97432">
            <w:pPr>
              <w:rPr>
                <w:u w:val="single"/>
              </w:rPr>
            </w:pPr>
          </w:p>
          <w:p w:rsidR="000B76A1" w:rsidRPr="0075010B" w:rsidRDefault="000B76A1" w:rsidP="00F97432">
            <w:pPr>
              <w:rPr>
                <w:u w:val="single"/>
              </w:rPr>
            </w:pPr>
          </w:p>
        </w:tc>
        <w:tc>
          <w:tcPr>
            <w:tcW w:w="5671" w:type="dxa"/>
            <w:gridSpan w:val="2"/>
          </w:tcPr>
          <w:p w:rsidR="000B76A1" w:rsidRDefault="000B76A1" w:rsidP="00F97432">
            <w:pPr>
              <w:rPr>
                <w:sz w:val="32"/>
                <w:u w:val="single"/>
              </w:rPr>
            </w:pPr>
            <w:r w:rsidRPr="0075010B">
              <w:rPr>
                <w:sz w:val="32"/>
                <w:u w:val="single"/>
              </w:rPr>
              <w:t>FOTO:</w:t>
            </w:r>
          </w:p>
          <w:p w:rsidR="000B76A1" w:rsidRPr="0075010B" w:rsidRDefault="000B76A1" w:rsidP="00F97432">
            <w:pPr>
              <w:rPr>
                <w:sz w:val="32"/>
                <w:u w:val="single"/>
              </w:rPr>
            </w:pPr>
          </w:p>
          <w:p w:rsidR="000B76A1" w:rsidRDefault="000B76A1" w:rsidP="00F97432">
            <w:pPr>
              <w:jc w:val="center"/>
              <w:rPr>
                <w:u w:val="single"/>
              </w:rPr>
            </w:pPr>
            <w:r>
              <w:rPr>
                <w:noProof/>
                <w:lang w:eastAsia="es-MX"/>
              </w:rPr>
              <w:drawing>
                <wp:inline distT="0" distB="0" distL="0" distR="0" wp14:anchorId="698D66E2" wp14:editId="70B0D7EC">
                  <wp:extent cx="2409935" cy="3112851"/>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702" t="20690" r="30066" b="14450"/>
                          <a:stretch/>
                        </pic:blipFill>
                        <pic:spPr bwMode="auto">
                          <a:xfrm>
                            <a:off x="0" y="0"/>
                            <a:ext cx="2422224" cy="3128724"/>
                          </a:xfrm>
                          <a:prstGeom prst="rect">
                            <a:avLst/>
                          </a:prstGeom>
                          <a:ln>
                            <a:noFill/>
                          </a:ln>
                          <a:extLst>
                            <a:ext uri="{53640926-AAD7-44D8-BBD7-CCE9431645EC}">
                              <a14:shadowObscured xmlns:a14="http://schemas.microsoft.com/office/drawing/2010/main"/>
                            </a:ext>
                          </a:extLst>
                        </pic:spPr>
                      </pic:pic>
                    </a:graphicData>
                  </a:graphic>
                </wp:inline>
              </w:drawing>
            </w:r>
          </w:p>
          <w:p w:rsidR="000B76A1" w:rsidRPr="0075010B" w:rsidRDefault="000B76A1" w:rsidP="00F97432">
            <w:pPr>
              <w:jc w:val="center"/>
              <w:rPr>
                <w:u w:val="single"/>
              </w:rPr>
            </w:pPr>
          </w:p>
        </w:tc>
      </w:tr>
      <w:tr w:rsidR="000B76A1" w:rsidTr="00F97432">
        <w:trPr>
          <w:trHeight w:val="2839"/>
        </w:trPr>
        <w:tc>
          <w:tcPr>
            <w:tcW w:w="4563" w:type="dxa"/>
          </w:tcPr>
          <w:p w:rsidR="000B76A1" w:rsidRPr="0034516B" w:rsidRDefault="000B76A1" w:rsidP="00F97432">
            <w:pPr>
              <w:rPr>
                <w:sz w:val="32"/>
                <w:u w:val="single"/>
              </w:rPr>
            </w:pPr>
            <w:r w:rsidRPr="0034516B">
              <w:rPr>
                <w:sz w:val="32"/>
                <w:u w:val="single"/>
              </w:rPr>
              <w:t>CITA APA:</w:t>
            </w:r>
          </w:p>
          <w:p w:rsidR="000B76A1" w:rsidRPr="0075010B" w:rsidRDefault="000B76A1" w:rsidP="00F97432">
            <w:pPr>
              <w:rPr>
                <w:u w:val="single"/>
              </w:rPr>
            </w:pPr>
          </w:p>
          <w:p w:rsidR="000B76A1" w:rsidRPr="004D260A" w:rsidRDefault="000B76A1" w:rsidP="00F97432">
            <w:pPr>
              <w:rPr>
                <w:u w:val="single"/>
                <w:lang w:val="en-US"/>
              </w:rPr>
            </w:pPr>
            <w:proofErr w:type="spellStart"/>
            <w:r w:rsidRPr="0034516B">
              <w:rPr>
                <w:u w:val="single"/>
              </w:rPr>
              <w:t>Halyard</w:t>
            </w:r>
            <w:proofErr w:type="spellEnd"/>
            <w:r w:rsidRPr="0034516B">
              <w:rPr>
                <w:u w:val="single"/>
              </w:rPr>
              <w:t xml:space="preserve">, M. Y., &amp; </w:t>
            </w:r>
            <w:proofErr w:type="spellStart"/>
            <w:r w:rsidRPr="0034516B">
              <w:rPr>
                <w:u w:val="single"/>
              </w:rPr>
              <w:t>Taghian</w:t>
            </w:r>
            <w:proofErr w:type="spellEnd"/>
            <w:r w:rsidRPr="0034516B">
              <w:rPr>
                <w:u w:val="single"/>
              </w:rPr>
              <w:t xml:space="preserve">, A. G. (2012). </w:t>
            </w:r>
            <w:r w:rsidRPr="004D260A">
              <w:rPr>
                <w:u w:val="single"/>
                <w:lang w:val="en-US"/>
              </w:rPr>
              <w:t>Breast Cancer. New York: Demos Medical Pub.</w:t>
            </w:r>
          </w:p>
        </w:tc>
        <w:tc>
          <w:tcPr>
            <w:tcW w:w="2920" w:type="dxa"/>
            <w:gridSpan w:val="2"/>
          </w:tcPr>
          <w:p w:rsidR="000B76A1" w:rsidRPr="0075010B" w:rsidRDefault="000B76A1" w:rsidP="00F97432">
            <w:pPr>
              <w:rPr>
                <w:sz w:val="32"/>
                <w:u w:val="single"/>
              </w:rPr>
            </w:pPr>
            <w:r w:rsidRPr="0075010B">
              <w:rPr>
                <w:sz w:val="32"/>
                <w:u w:val="single"/>
              </w:rPr>
              <w:t>FUENTE:</w:t>
            </w:r>
          </w:p>
          <w:p w:rsidR="000B76A1" w:rsidRDefault="000B76A1" w:rsidP="00F97432">
            <w:pPr>
              <w:rPr>
                <w:u w:val="single"/>
              </w:rPr>
            </w:pPr>
          </w:p>
          <w:p w:rsidR="000B76A1" w:rsidRPr="0075010B" w:rsidRDefault="000B76A1" w:rsidP="00F97432">
            <w:pPr>
              <w:rPr>
                <w:u w:val="single"/>
              </w:rPr>
            </w:pPr>
            <w:r w:rsidRPr="00DF518F">
              <w:rPr>
                <w:sz w:val="24"/>
                <w:u w:val="single"/>
              </w:rPr>
              <w:t>www.ebscohost.com</w:t>
            </w:r>
          </w:p>
        </w:tc>
        <w:tc>
          <w:tcPr>
            <w:tcW w:w="3462" w:type="dxa"/>
          </w:tcPr>
          <w:p w:rsidR="000B76A1" w:rsidRPr="0075010B" w:rsidRDefault="000B76A1" w:rsidP="00F97432">
            <w:pPr>
              <w:rPr>
                <w:sz w:val="32"/>
                <w:u w:val="single"/>
              </w:rPr>
            </w:pPr>
            <w:r>
              <w:rPr>
                <w:sz w:val="32"/>
                <w:u w:val="single"/>
              </w:rPr>
              <w:t xml:space="preserve">P. </w:t>
            </w:r>
            <w:r w:rsidRPr="0075010B">
              <w:rPr>
                <w:sz w:val="32"/>
                <w:u w:val="single"/>
              </w:rPr>
              <w:t>LINK:</w:t>
            </w:r>
          </w:p>
          <w:p w:rsidR="000B76A1" w:rsidRPr="0075010B" w:rsidRDefault="000B76A1" w:rsidP="00F97432">
            <w:pPr>
              <w:rPr>
                <w:u w:val="single"/>
              </w:rPr>
            </w:pPr>
            <w:r>
              <w:rPr>
                <w:noProof/>
                <w:u w:val="single"/>
                <w:lang w:eastAsia="es-MX"/>
              </w:rPr>
              <mc:AlternateContent>
                <mc:Choice Requires="wps">
                  <w:drawing>
                    <wp:anchor distT="0" distB="0" distL="114300" distR="114300" simplePos="0" relativeHeight="251665408" behindDoc="0" locked="0" layoutInCell="1" allowOverlap="1" wp14:anchorId="4B58612F" wp14:editId="18952A02">
                      <wp:simplePos x="0" y="0"/>
                      <wp:positionH relativeFrom="column">
                        <wp:posOffset>34222</wp:posOffset>
                      </wp:positionH>
                      <wp:positionV relativeFrom="paragraph">
                        <wp:posOffset>125109</wp:posOffset>
                      </wp:positionV>
                      <wp:extent cx="1896894" cy="1118680"/>
                      <wp:effectExtent l="0" t="0" r="8255" b="5715"/>
                      <wp:wrapNone/>
                      <wp:docPr id="15" name="Cuadro de texto 15"/>
                      <wp:cNvGraphicFramePr/>
                      <a:graphic xmlns:a="http://schemas.openxmlformats.org/drawingml/2006/main">
                        <a:graphicData uri="http://schemas.microsoft.com/office/word/2010/wordprocessingShape">
                          <wps:wsp>
                            <wps:cNvSpPr txBox="1"/>
                            <wps:spPr>
                              <a:xfrm>
                                <a:off x="0" y="0"/>
                                <a:ext cx="1896894" cy="1118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76A1" w:rsidRDefault="000B76A1" w:rsidP="000B76A1">
                                  <w:r w:rsidRPr="00263423">
                                    <w:t>http://search.ebscohost.com/login.aspx?direct=true&amp;db=e000xww&amp;AN=597708&amp;site=ehost-live&amp;ebv=EB&amp;ppid=pp_Cover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8612F" id="Cuadro de texto 15" o:spid="_x0000_s1032" type="#_x0000_t202" style="position:absolute;margin-left:2.7pt;margin-top:9.85pt;width:149.35pt;height:8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L76lAIAAJsFAAAOAAAAZHJzL2Uyb0RvYy54bWysVN9P2zAQfp+0/8Hy+0jDSlcqUtQVMU1C&#10;gAYTz65jU2u2z7PdJt1fv7OTtB3jhWkvydn33a/Pd3dx2RpNtsIHBbai5cmIEmE51Mo+V/T74/WH&#10;KSUhMlszDVZUdCcCvZy/f3fRuJk4hTXoWniCTmyYNa6i6xjdrCgCXwvDwgk4YVEpwRsW8eifi9qz&#10;Br0bXZyORpOiAV87D1yEgLdXnZLOs38pBY93UgYRia4o5hbz1+fvKn2L+QWbPXvm1or3abB/yMIw&#10;ZTHo3tUVi4xsvPrLlVHcQwAZTziYAqRUXOQasJpy9KKahzVzIteC5AS3pyn8P7f8dnvviarx7c4o&#10;sczgGy03rPZAakGiaCMQ1CBNjQszRD84xMf2M7RoMtwHvEzVt9Kb9Me6COqR8N2eZHRFeDKank+m&#10;52NKOOrKspxOpvkZioO58yF+EWBIEirq8RUzuWx7EyKmgtABkqIF0Kq+VlrnQ+ocsdSebBm+uY45&#10;SbT4A6UtaSo6+Xg2yo4tJPPOs7bJjci904dLpXclZinutEgYbb8JidzlSl+JzTgXdh8/oxNKYqi3&#10;GPb4Q1ZvMe7qQIscGWzcGxtlwefq87AdKKt/DJTJDo+EH9WdxNiu2tw0k6EDVlDvsDE8dBMWHL9W&#10;+Hg3LMR75nGksBdwTcQ7/EgNSD70EiVr8L9eu0947HTUUtLgiFY0/NwwLyjRXy3OwHk5HqeZzofx&#10;2adTPPhjzepYYzdmCdgRJS4kx7OY8FEPovRgnnCbLFJUVDHLMXZF4yAuY7c4cBtxsVhkEE6xY/HG&#10;PjieXCeWU2s+tk/Mu75/0xTdwjDMbPaijTtssrSw2ESQKvd44rljtecfN0Bu/X5bpRVzfM6ow06d&#10;/wYAAP//AwBQSwMEFAAGAAgAAAAhAHMQtBDfAAAACAEAAA8AAABkcnMvZG93bnJldi54bWxMj8FO&#10;wzAQRO9I/IO1SFwQdUoaSkOcCiGgEjeaFsTNjZckIl5HsZuEv2d7guPOjGbfZOvJtmLA3jeOFMxn&#10;EQik0pmGKgW74vn6DoQPmoxuHaGCH/Swzs/PMp0aN9IbDttQCS4hn2oFdQhdKqUva7Taz1yHxN6X&#10;660OfPaVNL0eudy28iaKbqXVDfGHWnf4WGP5vT1aBZ9X1cern172Y5zE3dNmKJbvplDq8mJ6uAcR&#10;cAp/YTjhMzrkzHRwRzJetAqSBQdZXi1BsB1HizmIw0lIViDzTP4fkP8CAAD//wMAUEsBAi0AFAAG&#10;AAgAAAAhALaDOJL+AAAA4QEAABMAAAAAAAAAAAAAAAAAAAAAAFtDb250ZW50X1R5cGVzXS54bWxQ&#10;SwECLQAUAAYACAAAACEAOP0h/9YAAACUAQAACwAAAAAAAAAAAAAAAAAvAQAAX3JlbHMvLnJlbHNQ&#10;SwECLQAUAAYACAAAACEAevS++pQCAACbBQAADgAAAAAAAAAAAAAAAAAuAgAAZHJzL2Uyb0RvYy54&#10;bWxQSwECLQAUAAYACAAAACEAcxC0EN8AAAAIAQAADwAAAAAAAAAAAAAAAADuBAAAZHJzL2Rvd25y&#10;ZXYueG1sUEsFBgAAAAAEAAQA8wAAAPoFAAAAAA==&#10;" fillcolor="white [3201]" stroked="f" strokeweight=".5pt">
                      <v:textbox>
                        <w:txbxContent>
                          <w:p w:rsidR="000B76A1" w:rsidRDefault="000B76A1" w:rsidP="000B76A1">
                            <w:r w:rsidRPr="00263423">
                              <w:t>http://search.ebscohost.com/login.aspx?direct=true&amp;db=e000xww&amp;AN=597708&amp;site=ehost-live&amp;ebv=EB&amp;ppid=pp_Cover</w:t>
                            </w:r>
                          </w:p>
                        </w:txbxContent>
                      </v:textbox>
                    </v:shape>
                  </w:pict>
                </mc:Fallback>
              </mc:AlternateContent>
            </w:r>
          </w:p>
        </w:tc>
      </w:tr>
    </w:tbl>
    <w:p w:rsidR="000B76A1" w:rsidRDefault="000B76A1" w:rsidP="000B76A1"/>
    <w:p w:rsidR="000B76A1" w:rsidRDefault="000B76A1" w:rsidP="000B76A1"/>
    <w:p w:rsidR="000B76A1" w:rsidRDefault="000B76A1" w:rsidP="000B76A1"/>
    <w:tbl>
      <w:tblPr>
        <w:tblStyle w:val="Tablaconcuadrcula"/>
        <w:tblW w:w="10945" w:type="dxa"/>
        <w:tblBorders>
          <w:top w:val="dashDotStroked" w:sz="24" w:space="0" w:color="7030A0"/>
          <w:left w:val="dashDotStroked" w:sz="24" w:space="0" w:color="7030A0"/>
          <w:bottom w:val="dashDotStroked" w:sz="24" w:space="0" w:color="7030A0"/>
          <w:right w:val="dashDotStroked" w:sz="24" w:space="0" w:color="7030A0"/>
          <w:insideH w:val="dashDotStroked" w:sz="24" w:space="0" w:color="7030A0"/>
          <w:insideV w:val="dashDotStroked" w:sz="24" w:space="0" w:color="7030A0"/>
        </w:tblBorders>
        <w:tblLook w:val="04A0" w:firstRow="1" w:lastRow="0" w:firstColumn="1" w:lastColumn="0" w:noHBand="0" w:noVBand="1"/>
      </w:tblPr>
      <w:tblGrid>
        <w:gridCol w:w="4563"/>
        <w:gridCol w:w="711"/>
        <w:gridCol w:w="2209"/>
        <w:gridCol w:w="3462"/>
      </w:tblGrid>
      <w:tr w:rsidR="000B76A1" w:rsidRPr="00A224A5" w:rsidTr="000B76A1">
        <w:trPr>
          <w:trHeight w:val="2256"/>
        </w:trPr>
        <w:tc>
          <w:tcPr>
            <w:tcW w:w="10945" w:type="dxa"/>
            <w:gridSpan w:val="4"/>
          </w:tcPr>
          <w:p w:rsidR="000B76A1" w:rsidRPr="00263423" w:rsidRDefault="000B76A1" w:rsidP="00F97432">
            <w:pPr>
              <w:rPr>
                <w:sz w:val="32"/>
                <w:szCs w:val="32"/>
                <w:u w:val="single"/>
                <w:lang w:val="en-US"/>
              </w:rPr>
            </w:pPr>
            <w:bookmarkStart w:id="1" w:name="_GoBack"/>
            <w:r w:rsidRPr="00263423">
              <w:rPr>
                <w:sz w:val="32"/>
                <w:szCs w:val="32"/>
                <w:u w:val="single"/>
                <w:lang w:val="en-US"/>
              </w:rPr>
              <w:lastRenderedPageBreak/>
              <w:t>TITULO DEL DOCUMENTO:</w:t>
            </w:r>
          </w:p>
          <w:p w:rsidR="000B76A1" w:rsidRPr="00263423" w:rsidRDefault="000B76A1" w:rsidP="00F97432">
            <w:pPr>
              <w:rPr>
                <w:u w:val="single"/>
                <w:lang w:val="en-US"/>
              </w:rPr>
            </w:pPr>
          </w:p>
          <w:p w:rsidR="000B76A1" w:rsidRPr="00263423" w:rsidRDefault="000B76A1" w:rsidP="00F97432">
            <w:pPr>
              <w:jc w:val="center"/>
              <w:rPr>
                <w:u w:val="single"/>
                <w:lang w:val="en-US"/>
              </w:rPr>
            </w:pPr>
            <w:r w:rsidRPr="004D260A">
              <w:rPr>
                <w:sz w:val="28"/>
                <w:lang w:val="en-US"/>
              </w:rPr>
              <w:t>Granddaughters of the Holocaust : Never Forgetting What They Didn't Experience</w:t>
            </w:r>
          </w:p>
        </w:tc>
      </w:tr>
      <w:tr w:rsidR="000B76A1" w:rsidTr="000B76A1">
        <w:trPr>
          <w:trHeight w:val="2217"/>
        </w:trPr>
        <w:tc>
          <w:tcPr>
            <w:tcW w:w="5274" w:type="dxa"/>
            <w:gridSpan w:val="2"/>
          </w:tcPr>
          <w:p w:rsidR="000B76A1" w:rsidRPr="004D260A" w:rsidRDefault="000B76A1" w:rsidP="00F97432">
            <w:pPr>
              <w:rPr>
                <w:sz w:val="32"/>
                <w:u w:val="single"/>
              </w:rPr>
            </w:pPr>
            <w:r w:rsidRPr="0075010B">
              <w:rPr>
                <w:sz w:val="32"/>
                <w:u w:val="single"/>
              </w:rPr>
              <w:t>RESUMEN:</w:t>
            </w:r>
          </w:p>
          <w:p w:rsidR="000B76A1" w:rsidRPr="004D260A" w:rsidRDefault="000B76A1" w:rsidP="00F97432">
            <w:r w:rsidRPr="004D260A">
              <w:rPr>
                <w:sz w:val="24"/>
              </w:rPr>
              <w:t xml:space="preserve">Adentra en la transmisión intergeneracional del trauma de las nietas de sobrevivientes del Holocausto. Aunque los miembros de esta generación no soportan los horrores del Holocausto directamente, que absorbieron las experiencias tanto de sus padres y abuelos. Diez mujeres participaron en entrevistas psicoanalíticas acerca de su herencia de conocimientos y la memoria del Holocausto, y sus respuestas a este legado. Estas mujeres proporcionaron evidencia sorprendente para la realización del resto del Holocausto en las formas en que se acercaron a las tareas cotidianas de vivir y de ser. Las narraciones resultantes revelaron que con frecuencia no dichas, acontecimientos indescriptibles </w:t>
            </w:r>
            <w:r>
              <w:rPr>
                <w:sz w:val="24"/>
              </w:rPr>
              <w:t>se transmiten inevitablemente,</w:t>
            </w:r>
            <w:r w:rsidRPr="004D260A">
              <w:rPr>
                <w:sz w:val="24"/>
              </w:rPr>
              <w:t xml:space="preserve"> impresas sobre, las generaciones venideras. Nietas siguen enfrentar y sanar el dolor de un trauma que nunca experimentaron.</w:t>
            </w:r>
          </w:p>
        </w:tc>
        <w:tc>
          <w:tcPr>
            <w:tcW w:w="5671" w:type="dxa"/>
            <w:gridSpan w:val="2"/>
          </w:tcPr>
          <w:p w:rsidR="000B76A1" w:rsidRPr="0075010B" w:rsidRDefault="000B76A1" w:rsidP="00F97432">
            <w:pPr>
              <w:rPr>
                <w:sz w:val="32"/>
                <w:u w:val="single"/>
              </w:rPr>
            </w:pPr>
            <w:r w:rsidRPr="0075010B">
              <w:rPr>
                <w:sz w:val="32"/>
                <w:u w:val="single"/>
              </w:rPr>
              <w:t>FOTO:</w:t>
            </w:r>
          </w:p>
          <w:p w:rsidR="000B76A1" w:rsidRDefault="000B76A1" w:rsidP="00F97432">
            <w:pPr>
              <w:jc w:val="center"/>
              <w:rPr>
                <w:u w:val="single"/>
              </w:rPr>
            </w:pPr>
            <w:r>
              <w:rPr>
                <w:noProof/>
                <w:lang w:eastAsia="es-MX"/>
              </w:rPr>
              <w:drawing>
                <wp:inline distT="0" distB="0" distL="0" distR="0" wp14:anchorId="2D7951B7" wp14:editId="22409BCB">
                  <wp:extent cx="2276272" cy="343749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4539" t="24988" r="32905" b="14426"/>
                          <a:stretch/>
                        </pic:blipFill>
                        <pic:spPr bwMode="auto">
                          <a:xfrm>
                            <a:off x="0" y="0"/>
                            <a:ext cx="2290920" cy="3459619"/>
                          </a:xfrm>
                          <a:prstGeom prst="rect">
                            <a:avLst/>
                          </a:prstGeom>
                          <a:ln>
                            <a:noFill/>
                          </a:ln>
                          <a:extLst>
                            <a:ext uri="{53640926-AAD7-44D8-BBD7-CCE9431645EC}">
                              <a14:shadowObscured xmlns:a14="http://schemas.microsoft.com/office/drawing/2010/main"/>
                            </a:ext>
                          </a:extLst>
                        </pic:spPr>
                      </pic:pic>
                    </a:graphicData>
                  </a:graphic>
                </wp:inline>
              </w:drawing>
            </w:r>
          </w:p>
          <w:p w:rsidR="000B76A1" w:rsidRPr="0075010B" w:rsidRDefault="000B76A1" w:rsidP="00F97432">
            <w:pPr>
              <w:jc w:val="center"/>
              <w:rPr>
                <w:u w:val="single"/>
              </w:rPr>
            </w:pPr>
          </w:p>
        </w:tc>
      </w:tr>
      <w:tr w:rsidR="000B76A1" w:rsidTr="000B76A1">
        <w:trPr>
          <w:trHeight w:val="2839"/>
        </w:trPr>
        <w:tc>
          <w:tcPr>
            <w:tcW w:w="4563" w:type="dxa"/>
          </w:tcPr>
          <w:p w:rsidR="000B76A1" w:rsidRPr="00263423" w:rsidRDefault="000B76A1" w:rsidP="00F97432">
            <w:pPr>
              <w:rPr>
                <w:sz w:val="32"/>
                <w:u w:val="single"/>
                <w:lang w:val="en-US"/>
              </w:rPr>
            </w:pPr>
            <w:r w:rsidRPr="00263423">
              <w:rPr>
                <w:sz w:val="32"/>
                <w:u w:val="single"/>
                <w:lang w:val="en-US"/>
              </w:rPr>
              <w:t>CITA APA:</w:t>
            </w:r>
          </w:p>
          <w:p w:rsidR="000B76A1" w:rsidRPr="00263423" w:rsidRDefault="000B76A1" w:rsidP="00F97432">
            <w:pPr>
              <w:rPr>
                <w:u w:val="single"/>
                <w:lang w:val="en-US"/>
              </w:rPr>
            </w:pPr>
          </w:p>
          <w:p w:rsidR="000B76A1" w:rsidRPr="0034516B" w:rsidRDefault="000B76A1" w:rsidP="00F97432">
            <w:pPr>
              <w:rPr>
                <w:u w:val="single"/>
                <w:lang w:val="en-US"/>
              </w:rPr>
            </w:pPr>
          </w:p>
          <w:p w:rsidR="000B76A1" w:rsidRPr="0075010B" w:rsidRDefault="000B76A1" w:rsidP="00F97432">
            <w:pPr>
              <w:rPr>
                <w:u w:val="single"/>
              </w:rPr>
            </w:pPr>
            <w:proofErr w:type="spellStart"/>
            <w:r w:rsidRPr="004D260A">
              <w:rPr>
                <w:u w:val="single"/>
                <w:lang w:val="en-US"/>
              </w:rPr>
              <w:t>Gradwohl</w:t>
            </w:r>
            <w:proofErr w:type="spellEnd"/>
            <w:r w:rsidRPr="004D260A">
              <w:rPr>
                <w:u w:val="single"/>
                <w:lang w:val="en-US"/>
              </w:rPr>
              <w:t xml:space="preserve">, N. (2012). Granddaughters of the Holocaust: Never Forgetting What They Didn't Experience. </w:t>
            </w:r>
            <w:r w:rsidRPr="004D260A">
              <w:rPr>
                <w:u w:val="single"/>
              </w:rPr>
              <w:t xml:space="preserve">Brighton, MA: </w:t>
            </w:r>
            <w:proofErr w:type="spellStart"/>
            <w:r w:rsidRPr="004D260A">
              <w:rPr>
                <w:u w:val="single"/>
              </w:rPr>
              <w:t>Academic</w:t>
            </w:r>
            <w:proofErr w:type="spellEnd"/>
            <w:r w:rsidRPr="004D260A">
              <w:rPr>
                <w:u w:val="single"/>
              </w:rPr>
              <w:t xml:space="preserve"> </w:t>
            </w:r>
            <w:proofErr w:type="spellStart"/>
            <w:r w:rsidRPr="004D260A">
              <w:rPr>
                <w:u w:val="single"/>
              </w:rPr>
              <w:t>Studies</w:t>
            </w:r>
            <w:proofErr w:type="spellEnd"/>
            <w:r w:rsidRPr="004D260A">
              <w:rPr>
                <w:u w:val="single"/>
              </w:rPr>
              <w:t xml:space="preserve"> </w:t>
            </w:r>
            <w:proofErr w:type="spellStart"/>
            <w:r w:rsidRPr="004D260A">
              <w:rPr>
                <w:u w:val="single"/>
              </w:rPr>
              <w:t>Press</w:t>
            </w:r>
            <w:proofErr w:type="spellEnd"/>
            <w:r w:rsidRPr="004D260A">
              <w:rPr>
                <w:u w:val="single"/>
              </w:rPr>
              <w:t>.</w:t>
            </w:r>
          </w:p>
        </w:tc>
        <w:tc>
          <w:tcPr>
            <w:tcW w:w="2920" w:type="dxa"/>
            <w:gridSpan w:val="2"/>
          </w:tcPr>
          <w:p w:rsidR="000B76A1" w:rsidRPr="0075010B" w:rsidRDefault="000B76A1" w:rsidP="00F97432">
            <w:pPr>
              <w:rPr>
                <w:sz w:val="32"/>
                <w:u w:val="single"/>
              </w:rPr>
            </w:pPr>
            <w:r w:rsidRPr="0075010B">
              <w:rPr>
                <w:sz w:val="32"/>
                <w:u w:val="single"/>
              </w:rPr>
              <w:t>FUENTE:</w:t>
            </w:r>
          </w:p>
          <w:p w:rsidR="000B76A1" w:rsidRDefault="000B76A1" w:rsidP="00F97432">
            <w:pPr>
              <w:rPr>
                <w:u w:val="single"/>
              </w:rPr>
            </w:pPr>
          </w:p>
          <w:p w:rsidR="000B76A1" w:rsidRPr="0075010B" w:rsidRDefault="000B76A1" w:rsidP="00F97432">
            <w:pPr>
              <w:rPr>
                <w:u w:val="single"/>
              </w:rPr>
            </w:pPr>
            <w:r w:rsidRPr="00DF518F">
              <w:rPr>
                <w:sz w:val="24"/>
                <w:u w:val="single"/>
              </w:rPr>
              <w:t>www.ebscohost.com</w:t>
            </w:r>
          </w:p>
        </w:tc>
        <w:tc>
          <w:tcPr>
            <w:tcW w:w="3462" w:type="dxa"/>
          </w:tcPr>
          <w:p w:rsidR="000B76A1" w:rsidRPr="0075010B" w:rsidRDefault="000B76A1" w:rsidP="00F97432">
            <w:pPr>
              <w:rPr>
                <w:sz w:val="32"/>
                <w:u w:val="single"/>
              </w:rPr>
            </w:pPr>
            <w:r>
              <w:rPr>
                <w:sz w:val="32"/>
                <w:u w:val="single"/>
              </w:rPr>
              <w:t xml:space="preserve">P. </w:t>
            </w:r>
            <w:r w:rsidRPr="0075010B">
              <w:rPr>
                <w:sz w:val="32"/>
                <w:u w:val="single"/>
              </w:rPr>
              <w:t>LINK:</w:t>
            </w:r>
          </w:p>
          <w:p w:rsidR="000B76A1" w:rsidRPr="0075010B" w:rsidRDefault="000B76A1" w:rsidP="00F97432">
            <w:pPr>
              <w:rPr>
                <w:u w:val="single"/>
              </w:rPr>
            </w:pPr>
            <w:r>
              <w:rPr>
                <w:noProof/>
                <w:u w:val="single"/>
                <w:lang w:eastAsia="es-MX"/>
              </w:rPr>
              <mc:AlternateContent>
                <mc:Choice Requires="wps">
                  <w:drawing>
                    <wp:anchor distT="0" distB="0" distL="114300" distR="114300" simplePos="0" relativeHeight="251666432" behindDoc="0" locked="0" layoutInCell="1" allowOverlap="1" wp14:anchorId="23A58B12" wp14:editId="20D50097">
                      <wp:simplePos x="0" y="0"/>
                      <wp:positionH relativeFrom="column">
                        <wp:posOffset>34222</wp:posOffset>
                      </wp:positionH>
                      <wp:positionV relativeFrom="paragraph">
                        <wp:posOffset>125109</wp:posOffset>
                      </wp:positionV>
                      <wp:extent cx="1896894" cy="1118680"/>
                      <wp:effectExtent l="0" t="0" r="8255" b="5715"/>
                      <wp:wrapNone/>
                      <wp:docPr id="17" name="Cuadro de texto 17"/>
                      <wp:cNvGraphicFramePr/>
                      <a:graphic xmlns:a="http://schemas.openxmlformats.org/drawingml/2006/main">
                        <a:graphicData uri="http://schemas.microsoft.com/office/word/2010/wordprocessingShape">
                          <wps:wsp>
                            <wps:cNvSpPr txBox="1"/>
                            <wps:spPr>
                              <a:xfrm>
                                <a:off x="0" y="0"/>
                                <a:ext cx="1896894" cy="1118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76A1" w:rsidRDefault="000B76A1" w:rsidP="000B76A1">
                                  <w:r w:rsidRPr="004D260A">
                                    <w:t>http://search.ebscohost.com/login.aspx?direct=true&amp;db=e000xww&amp;AN=502767&amp;site=ehost-live&amp;ebv=EB&amp;ppid=pp_1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58B12" id="Cuadro de texto 17" o:spid="_x0000_s1033" type="#_x0000_t202" style="position:absolute;margin-left:2.7pt;margin-top:9.85pt;width:149.35pt;height:8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IDMkwIAAJsFAAAOAAAAZHJzL2Uyb0RvYy54bWysVEtPGzEQvlfqf7B8L5ulISQRG5QGUVVC&#10;gAoVZ8drE6u2x7Wd7Ka/nrF38yjlQtXL7tjzzevzzFxctkaTjfBBga1oeTKgRFgOtbLPFf3xeP1p&#10;TEmIzNZMgxUV3YpAL2cfP1w0bipOYQW6Fp6gExumjavoKkY3LYrAV8KwcAJOWFRK8IZFPPrnovas&#10;Qe9GF6eDwahowNfOAxch4O1Vp6Sz7F9KweOdlEFEoiuKucX89fm7TN9idsGmz565leJ9GuwfsjBM&#10;WQy6d3XFIiNrr/5yZRT3EEDGEw6mACkVF7kGrKYcvKrmYcWcyLUgOcHtaQr/zy2/3dx7omp8u3NK&#10;LDP4Ros1qz2QWpAo2ggENUhT48IU0Q8O8bH9Ai2a7O4DXqbqW+lN+mNdBPVI+HZPMroiPBmNJ6Px&#10;ZEgJR11ZluPROD9DcTB3PsSvAgxJQkU9vmIml21uQsRUELqDpGgBtKqvldb5kDpHLLQnG4ZvrmNO&#10;Ei3+QGlLmoqOPp8NsmMLybzzrG1yI3Lv9OFS6V2JWYpbLRJG2+9CIne50jdiM86F3cfP6ISSGOo9&#10;hj3+kNV7jLs60CJHBhv3xkZZ8Ln6PGwHyuqfO8pkh0fCj+pOYmyXbW6afWcsod5iY3joJiw4fq3w&#10;8W5YiPfM40hhL+CaiHf4kRqQfOglSlbgf791n/DY6ailpMERrWj4tWZeUKK/WZyBSTkcppnOh+HZ&#10;+Ske/LFmeayxa7MA7IgSF5LjWUz4qHei9GCecJvMU1RUMcsxdkXjTlzEbnHgNuJiPs8gnGLH4o19&#10;cDy5Tiyn1nxsn5h3ff+mKbqF3TCz6as27rDJ0sJ8HUGq3OOJ547Vnn/cALn1+22VVszxOaMOO3X2&#10;AgAA//8DAFBLAwQUAAYACAAAACEAcxC0EN8AAAAIAQAADwAAAGRycy9kb3ducmV2LnhtbEyPwU7D&#10;MBBE70j8g7VIXBB1ShpKQ5wKIaASN5oWxM2NlyQiXkexm4S/Z3uC486MZt9k68m2YsDeN44UzGcR&#10;CKTSmYYqBbvi+foOhA+ajG4doYIf9LDOz88ynRo30hsO21AJLiGfagV1CF0qpS9rtNrPXIfE3pfr&#10;rQ589pU0vR653LbyJopupdUN8Ydad/hYY/m9PVoFn1fVx6ufXvZjnMTd02Yolu+mUOryYnq4BxFw&#10;Cn9hOOEzOuTMdHBHMl60CpIFB1leLUGwHUeLOYjDSUhWIPNM/h+Q/wIAAP//AwBQSwECLQAUAAYA&#10;CAAAACEAtoM4kv4AAADhAQAAEwAAAAAAAAAAAAAAAAAAAAAAW0NvbnRlbnRfVHlwZXNdLnhtbFBL&#10;AQItABQABgAIAAAAIQA4/SH/1gAAAJQBAAALAAAAAAAAAAAAAAAAAC8BAABfcmVscy8ucmVsc1BL&#10;AQItABQABgAIAAAAIQDGsIDMkwIAAJsFAAAOAAAAAAAAAAAAAAAAAC4CAABkcnMvZTJvRG9jLnht&#10;bFBLAQItABQABgAIAAAAIQBzELQQ3wAAAAgBAAAPAAAAAAAAAAAAAAAAAO0EAABkcnMvZG93bnJl&#10;di54bWxQSwUGAAAAAAQABADzAAAA+QUAAAAA&#10;" fillcolor="white [3201]" stroked="f" strokeweight=".5pt">
                      <v:textbox>
                        <w:txbxContent>
                          <w:p w:rsidR="000B76A1" w:rsidRDefault="000B76A1" w:rsidP="000B76A1">
                            <w:r w:rsidRPr="004D260A">
                              <w:t>http://search.ebscohost.com/login.aspx?direct=true&amp;db=e000xww&amp;AN=502767&amp;site=ehost-live&amp;ebv=EB&amp;ppid=pp_1</w:t>
                            </w:r>
                          </w:p>
                        </w:txbxContent>
                      </v:textbox>
                    </v:shape>
                  </w:pict>
                </mc:Fallback>
              </mc:AlternateContent>
            </w:r>
          </w:p>
        </w:tc>
      </w:tr>
      <w:bookmarkEnd w:id="1"/>
    </w:tbl>
    <w:p w:rsidR="000B76A1" w:rsidRDefault="000B76A1" w:rsidP="000B76A1"/>
    <w:p w:rsidR="000B76A1" w:rsidRDefault="000B76A1"/>
    <w:sectPr w:rsidR="000B76A1" w:rsidSect="000B76A1">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A18"/>
    <w:rsid w:val="00074A18"/>
    <w:rsid w:val="000B76A1"/>
    <w:rsid w:val="00E90E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32D534-A6EE-442E-8653-A5C0A33CC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6A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B76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8</Pages>
  <Words>1259</Words>
  <Characters>6930</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Treviño ♥</dc:creator>
  <cp:keywords/>
  <dc:description/>
  <cp:lastModifiedBy>Sarah Treviño ♥</cp:lastModifiedBy>
  <cp:revision>1</cp:revision>
  <dcterms:created xsi:type="dcterms:W3CDTF">2013-11-07T01:37:00Z</dcterms:created>
  <dcterms:modified xsi:type="dcterms:W3CDTF">2013-11-07T01:58:00Z</dcterms:modified>
</cp:coreProperties>
</file>